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5B5" w:rsidRDefault="004508B8">
      <w:pPr>
        <w:spacing w:before="65" w:after="0" w:line="240" w:lineRule="auto"/>
        <w:ind w:left="3155" w:right="1168" w:firstLine="976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PAPEL TIMBRADO </w:t>
      </w:r>
      <w:r>
        <w:rPr>
          <w:rFonts w:ascii="Times New Roman" w:eastAsia="Times New Roman" w:hAnsi="Times New Roman" w:cs="Times New Roman"/>
          <w:b/>
          <w:color w:val="FF0000"/>
          <w:spacing w:val="-2"/>
          <w:sz w:val="24"/>
        </w:rPr>
        <w:t>IDENTIFICAÇÃO</w:t>
      </w:r>
      <w:r>
        <w:rPr>
          <w:rFonts w:ascii="Times New Roman" w:eastAsia="Times New Roman" w:hAnsi="Times New Roman" w:cs="Times New Roman"/>
          <w:b/>
          <w:color w:val="FF0000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pacing w:val="-2"/>
          <w:sz w:val="24"/>
        </w:rPr>
        <w:t>DO</w:t>
      </w:r>
      <w:r>
        <w:rPr>
          <w:rFonts w:ascii="Times New Roman" w:eastAsia="Times New Roman" w:hAnsi="Times New Roman" w:cs="Times New Roman"/>
          <w:b/>
          <w:color w:val="FF0000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pacing w:val="-2"/>
          <w:sz w:val="24"/>
        </w:rPr>
        <w:t>CONVENENTE</w:t>
      </w:r>
    </w:p>
    <w:p w:rsidR="009F45B5" w:rsidRDefault="009F45B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F45B5" w:rsidRDefault="009F45B5">
      <w:pPr>
        <w:spacing w:before="92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F45B5" w:rsidRDefault="004508B8">
      <w:pPr>
        <w:spacing w:before="318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FORMULÁRIO UNIFICADO DE DECLARAÇÕES </w:t>
      </w:r>
    </w:p>
    <w:p w:rsidR="009F45B5" w:rsidRDefault="004508B8">
      <w:pPr>
        <w:spacing w:before="318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AÇÕES </w:t>
      </w:r>
      <w:r w:rsidR="00BF7126">
        <w:rPr>
          <w:rFonts w:ascii="Times New Roman" w:eastAsia="Times New Roman" w:hAnsi="Times New Roman" w:cs="Times New Roman"/>
          <w:b/>
          <w:color w:val="FF0000"/>
          <w:sz w:val="28"/>
        </w:rPr>
        <w:t>(MSD/MHCDC</w:t>
      </w:r>
      <w:bookmarkStart w:id="0" w:name="_GoBack"/>
      <w:bookmarkEnd w:id="0"/>
      <w:r w:rsidR="00BF7126">
        <w:rPr>
          <w:rFonts w:ascii="Times New Roman" w:eastAsia="Times New Roman" w:hAnsi="Times New Roman" w:cs="Times New Roman"/>
          <w:b/>
          <w:color w:val="FF0000"/>
          <w:sz w:val="28"/>
        </w:rPr>
        <w:t>/AMBIENTAL)</w:t>
      </w:r>
    </w:p>
    <w:p w:rsidR="009F45B5" w:rsidRDefault="009F45B5">
      <w:pPr>
        <w:tabs>
          <w:tab w:val="left" w:pos="8322"/>
        </w:tabs>
        <w:spacing w:after="0" w:line="322" w:lineRule="auto"/>
        <w:ind w:left="462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F45B5" w:rsidRDefault="004508B8">
      <w:pPr>
        <w:tabs>
          <w:tab w:val="left" w:pos="8322"/>
        </w:tabs>
        <w:spacing w:after="0" w:line="322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O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8"/>
        </w:rPr>
        <w:t>MUNICÍPIO</w:t>
      </w:r>
      <w:r>
        <w:rPr>
          <w:rFonts w:ascii="Times New Roman" w:eastAsia="Times New Roman" w:hAnsi="Times New Roman" w:cs="Times New Roman"/>
          <w:b/>
          <w:color w:val="FF0000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8"/>
        </w:rPr>
        <w:t>OU</w:t>
      </w:r>
      <w:r>
        <w:rPr>
          <w:rFonts w:ascii="Times New Roman" w:eastAsia="Times New Roman" w:hAnsi="Times New Roman" w:cs="Times New Roman"/>
          <w:b/>
          <w:color w:val="FF0000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pacing w:val="-2"/>
          <w:sz w:val="28"/>
        </w:rPr>
        <w:t>ESTADO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..............</w:t>
      </w:r>
      <w:r>
        <w:rPr>
          <w:rFonts w:ascii="Times New Roman" w:eastAsia="Times New Roman" w:hAnsi="Times New Roman" w:cs="Times New Roman"/>
          <w:spacing w:val="-2"/>
          <w:sz w:val="28"/>
        </w:rPr>
        <w:t>(</w:t>
      </w:r>
      <w:r w:rsidRPr="00B734CA">
        <w:rPr>
          <w:rFonts w:ascii="Times New Roman" w:eastAsia="Times New Roman" w:hAnsi="Times New Roman" w:cs="Times New Roman"/>
          <w:i/>
          <w:color w:val="FF0000"/>
          <w:spacing w:val="-2"/>
          <w:sz w:val="28"/>
        </w:rPr>
        <w:t>inserir</w:t>
      </w:r>
      <w:r w:rsidRPr="00B734CA">
        <w:rPr>
          <w:rFonts w:ascii="Times New Roman" w:eastAsia="Times New Roman" w:hAnsi="Times New Roman" w:cs="Times New Roman"/>
          <w:i/>
          <w:color w:val="FF0000"/>
          <w:sz w:val="28"/>
        </w:rPr>
        <w:t xml:space="preserve"> nome oficial do Município ou Estado</w:t>
      </w:r>
      <w:r>
        <w:rPr>
          <w:rFonts w:ascii="Times New Roman" w:eastAsia="Times New Roman" w:hAnsi="Times New Roman" w:cs="Times New Roman"/>
          <w:sz w:val="28"/>
        </w:rPr>
        <w:t>), pessoa jurídica de direito público, inscrita no CNPJ</w:t>
      </w:r>
      <w:r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sob</w:t>
      </w:r>
      <w:r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nº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....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spacing w:val="-2"/>
          <w:sz w:val="28"/>
        </w:rPr>
        <w:t>(</w:t>
      </w:r>
      <w:proofErr w:type="gramStart"/>
      <w:r w:rsidRPr="00B734CA">
        <w:rPr>
          <w:rFonts w:ascii="Times New Roman" w:eastAsia="Times New Roman" w:hAnsi="Times New Roman" w:cs="Times New Roman"/>
          <w:i/>
          <w:color w:val="FF0000"/>
          <w:spacing w:val="-2"/>
          <w:sz w:val="28"/>
        </w:rPr>
        <w:t>inserir</w:t>
      </w:r>
      <w:proofErr w:type="gramEnd"/>
      <w:r w:rsidR="00B734CA" w:rsidRPr="00B734CA">
        <w:rPr>
          <w:rFonts w:ascii="Times New Roman" w:eastAsia="Times New Roman" w:hAnsi="Times New Roman" w:cs="Times New Roman"/>
          <w:i/>
          <w:color w:val="FF0000"/>
          <w:spacing w:val="-2"/>
          <w:sz w:val="28"/>
        </w:rPr>
        <w:t xml:space="preserve"> </w:t>
      </w:r>
      <w:r w:rsidRPr="00B734CA">
        <w:rPr>
          <w:rFonts w:ascii="Times New Roman" w:eastAsia="Times New Roman" w:hAnsi="Times New Roman" w:cs="Times New Roman"/>
          <w:i/>
          <w:color w:val="FF0000"/>
          <w:spacing w:val="-2"/>
          <w:sz w:val="28"/>
        </w:rPr>
        <w:t>número</w:t>
      </w:r>
      <w:r>
        <w:rPr>
          <w:rFonts w:ascii="Times New Roman" w:eastAsia="Times New Roman" w:hAnsi="Times New Roman" w:cs="Times New Roman"/>
          <w:spacing w:val="-2"/>
          <w:sz w:val="28"/>
        </w:rPr>
        <w:t>),</w:t>
      </w:r>
      <w:r>
        <w:rPr>
          <w:rFonts w:ascii="Times New Roman" w:eastAsia="Times New Roman" w:hAnsi="Times New Roman" w:cs="Times New Roman"/>
          <w:sz w:val="28"/>
        </w:rPr>
        <w:t xml:space="preserve"> co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m </w:t>
      </w:r>
      <w:r>
        <w:rPr>
          <w:rFonts w:ascii="Times New Roman" w:eastAsia="Times New Roman" w:hAnsi="Times New Roman" w:cs="Times New Roman"/>
          <w:sz w:val="28"/>
        </w:rPr>
        <w:t>sede</w:t>
      </w:r>
      <w:r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em ..................... (</w:t>
      </w:r>
      <w:r w:rsidRPr="00B734CA">
        <w:rPr>
          <w:rFonts w:ascii="Times New Roman" w:eastAsia="Times New Roman" w:hAnsi="Times New Roman" w:cs="Times New Roman"/>
          <w:i/>
          <w:color w:val="FF0000"/>
          <w:sz w:val="28"/>
        </w:rPr>
        <w:t>inserir endereço com CEP</w:t>
      </w:r>
      <w:r>
        <w:rPr>
          <w:rFonts w:ascii="Times New Roman" w:eastAsia="Times New Roman" w:hAnsi="Times New Roman" w:cs="Times New Roman"/>
          <w:sz w:val="28"/>
        </w:rPr>
        <w:t>), neste ato representado por seu (sua) Prefeito</w:t>
      </w:r>
      <w:r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(a),</w:t>
      </w:r>
      <w:r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Sr.(a)................. (</w:t>
      </w:r>
      <w:proofErr w:type="gramStart"/>
      <w:r w:rsidR="00B734CA" w:rsidRPr="00B734CA">
        <w:rPr>
          <w:rFonts w:ascii="Times New Roman" w:eastAsia="Times New Roman" w:hAnsi="Times New Roman" w:cs="Times New Roman"/>
          <w:i/>
          <w:color w:val="FF0000"/>
          <w:sz w:val="28"/>
        </w:rPr>
        <w:t>inserir</w:t>
      </w:r>
      <w:proofErr w:type="gramEnd"/>
      <w:r w:rsidR="00B734CA" w:rsidRPr="00B734CA">
        <w:rPr>
          <w:rFonts w:ascii="Times New Roman" w:eastAsia="Times New Roman" w:hAnsi="Times New Roman" w:cs="Times New Roman"/>
          <w:i/>
          <w:color w:val="FF0000"/>
          <w:sz w:val="28"/>
        </w:rPr>
        <w:t xml:space="preserve"> nome completo</w:t>
      </w:r>
      <w:r>
        <w:rPr>
          <w:rFonts w:ascii="Times New Roman" w:eastAsia="Times New Roman" w:hAnsi="Times New Roman" w:cs="Times New Roman"/>
          <w:sz w:val="28"/>
        </w:rPr>
        <w:t>),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vem</w:t>
      </w:r>
      <w:r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apresentar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as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declarações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abaixo,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estando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ciente</w:t>
      </w:r>
      <w:r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de responsabilidade,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nos</w:t>
      </w:r>
      <w:r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termos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do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art.</w:t>
      </w:r>
      <w:r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299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do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Código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Penal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quanto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à</w:t>
      </w:r>
      <w:r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veracidade das mesmas.</w:t>
      </w:r>
    </w:p>
    <w:p w:rsidR="009F45B5" w:rsidRDefault="009F45B5">
      <w:pPr>
        <w:tabs>
          <w:tab w:val="left" w:pos="8322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F45B5" w:rsidRDefault="009F45B5">
      <w:pPr>
        <w:tabs>
          <w:tab w:val="left" w:pos="8322"/>
        </w:tabs>
        <w:spacing w:before="26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F45B5" w:rsidRDefault="004508B8">
      <w:pPr>
        <w:tabs>
          <w:tab w:val="left" w:pos="832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 Inexistência</w:t>
      </w:r>
      <w:r>
        <w:rPr>
          <w:rFonts w:ascii="Times New Roman" w:eastAsia="Times New Roman" w:hAnsi="Times New Roman" w:cs="Times New Roman"/>
          <w:b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de</w:t>
      </w:r>
      <w:r>
        <w:rPr>
          <w:rFonts w:ascii="Times New Roman" w:eastAsia="Times New Roman" w:hAnsi="Times New Roman" w:cs="Times New Roman"/>
          <w:b/>
          <w:spacing w:val="-1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sobreposição</w:t>
      </w:r>
      <w:r>
        <w:rPr>
          <w:rFonts w:ascii="Times New Roman" w:eastAsia="Times New Roman" w:hAnsi="Times New Roman" w:cs="Times New Roman"/>
          <w:b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de</w:t>
      </w:r>
      <w:r>
        <w:rPr>
          <w:rFonts w:ascii="Times New Roman" w:eastAsia="Times New Roman" w:hAnsi="Times New Roman" w:cs="Times New Roman"/>
          <w:b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>Recursos</w:t>
      </w:r>
    </w:p>
    <w:p w:rsidR="009F45B5" w:rsidRDefault="004508B8">
      <w:pPr>
        <w:tabs>
          <w:tab w:val="left" w:pos="8322"/>
        </w:tabs>
        <w:spacing w:before="317" w:after="0" w:line="240" w:lineRule="auto"/>
        <w:jc w:val="both"/>
        <w:rPr>
          <w:rFonts w:ascii="Times New Roman" w:eastAsia="Times New Roman" w:hAnsi="Times New Roman" w:cs="Times New Roman"/>
          <w:position w:val="1"/>
          <w:sz w:val="28"/>
        </w:rPr>
      </w:pPr>
      <w:r>
        <w:object w:dxaOrig="404" w:dyaOrig="303">
          <v:rect id="rectole0000000000" o:spid="_x0000_i1025" style="width:20.5pt;height:14.85pt" o:ole="" o:preferrelative="t" stroked="f">
            <v:imagedata r:id="rId5" o:title=""/>
          </v:rect>
          <o:OLEObject Type="Embed" ProgID="StaticMetafile" ShapeID="rectole0000000000" DrawAspect="Content" ObjectID="_1793442101" r:id="rId6"/>
        </w:object>
      </w:r>
      <w:r>
        <w:rPr>
          <w:rFonts w:ascii="Times New Roman" w:eastAsia="Times New Roman" w:hAnsi="Times New Roman" w:cs="Times New Roman"/>
          <w:spacing w:val="40"/>
          <w:position w:val="1"/>
          <w:sz w:val="20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8"/>
        </w:rPr>
        <w:t>Declaro que o Ente não recebeu recursos públicos de outra entidade para a execução das mesmas ações apresentadas e especificadas nesta Proposta, devidamente cadastrada na Plataforma Transferegov.br, não havendo, desta forma, a sobreposição de recursos.</w:t>
      </w:r>
    </w:p>
    <w:p w:rsidR="009F45B5" w:rsidRDefault="009F45B5">
      <w:pPr>
        <w:tabs>
          <w:tab w:val="left" w:pos="8322"/>
        </w:tabs>
        <w:spacing w:before="199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734CA" w:rsidRDefault="004508B8">
      <w:pPr>
        <w:tabs>
          <w:tab w:val="left" w:pos="8322"/>
        </w:tabs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 Inexistência</w:t>
      </w:r>
      <w:r>
        <w:rPr>
          <w:rFonts w:ascii="Times New Roman" w:eastAsia="Times New Roman" w:hAnsi="Times New Roman" w:cs="Times New Roman"/>
          <w:b/>
          <w:spacing w:val="-1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de</w:t>
      </w:r>
      <w:r>
        <w:rPr>
          <w:rFonts w:ascii="Times New Roman" w:eastAsia="Times New Roman" w:hAnsi="Times New Roman" w:cs="Times New Roman"/>
          <w:b/>
          <w:spacing w:val="-1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Instrumentos</w:t>
      </w:r>
      <w:r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sem</w:t>
      </w:r>
      <w:r>
        <w:rPr>
          <w:rFonts w:ascii="Times New Roman" w:eastAsia="Times New Roman" w:hAnsi="Times New Roman" w:cs="Times New Roman"/>
          <w:b/>
          <w:spacing w:val="-1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execução</w:t>
      </w:r>
      <w:r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>Financeira</w:t>
      </w:r>
    </w:p>
    <w:p w:rsidR="009F45B5" w:rsidRDefault="004508B8">
      <w:pPr>
        <w:tabs>
          <w:tab w:val="left" w:pos="8322"/>
        </w:tabs>
        <w:spacing w:before="1" w:after="0" w:line="240" w:lineRule="auto"/>
        <w:jc w:val="both"/>
        <w:rPr>
          <w:rFonts w:ascii="Times New Roman" w:eastAsia="Times New Roman" w:hAnsi="Times New Roman" w:cs="Times New Roman"/>
          <w:position w:val="1"/>
          <w:sz w:val="28"/>
        </w:rPr>
      </w:pPr>
      <w:r>
        <w:object w:dxaOrig="404" w:dyaOrig="303">
          <v:rect id="rectole0000000001" o:spid="_x0000_i1026" style="width:20.5pt;height:14.85pt" o:ole="" o:preferrelative="t" stroked="f">
            <v:imagedata r:id="rId5" o:title=""/>
          </v:rect>
          <o:OLEObject Type="Embed" ProgID="StaticMetafile" ShapeID="rectole0000000001" DrawAspect="Content" ObjectID="_1793442102" r:id="rId7"/>
        </w:object>
      </w:r>
      <w:r>
        <w:rPr>
          <w:rFonts w:ascii="Times New Roman" w:eastAsia="Times New Roman" w:hAnsi="Times New Roman" w:cs="Times New Roman"/>
          <w:spacing w:val="40"/>
          <w:position w:val="1"/>
          <w:sz w:val="20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8"/>
        </w:rPr>
        <w:t>Declaro que o Ente não possui instrumentos apoiados com recursos do Governo Federal sem execução financeira por prazo superior 365 (trezentos e sessenta e cinco) dias.</w:t>
      </w:r>
    </w:p>
    <w:p w:rsidR="009F45B5" w:rsidRDefault="004508B8">
      <w:pPr>
        <w:tabs>
          <w:tab w:val="left" w:pos="8322"/>
        </w:tabs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FF0000"/>
          <w:position w:val="1"/>
          <w:sz w:val="28"/>
        </w:rPr>
        <w:t xml:space="preserve"> </w:t>
      </w:r>
    </w:p>
    <w:p w:rsidR="00255328" w:rsidRDefault="004508B8">
      <w:pPr>
        <w:tabs>
          <w:tab w:val="left" w:pos="83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 Adequada</w:t>
      </w:r>
      <w:r>
        <w:rPr>
          <w:rFonts w:ascii="Times New Roman" w:eastAsia="Times New Roman" w:hAnsi="Times New Roman" w:cs="Times New Roman"/>
          <w:b/>
          <w:spacing w:val="3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operação</w:t>
      </w:r>
      <w:r>
        <w:rPr>
          <w:rFonts w:ascii="Times New Roman" w:eastAsia="Times New Roman" w:hAnsi="Times New Roman" w:cs="Times New Roman"/>
          <w:b/>
          <w:spacing w:val="3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e</w:t>
      </w:r>
      <w:r>
        <w:rPr>
          <w:rFonts w:ascii="Times New Roman" w:eastAsia="Times New Roman" w:hAnsi="Times New Roman" w:cs="Times New Roman"/>
          <w:b/>
          <w:spacing w:val="3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manutenção</w:t>
      </w:r>
      <w:r>
        <w:rPr>
          <w:rFonts w:ascii="Times New Roman" w:eastAsia="Times New Roman" w:hAnsi="Times New Roman" w:cs="Times New Roman"/>
          <w:b/>
          <w:spacing w:val="3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dos</w:t>
      </w:r>
      <w:r>
        <w:rPr>
          <w:rFonts w:ascii="Times New Roman" w:eastAsia="Times New Roman" w:hAnsi="Times New Roman" w:cs="Times New Roman"/>
          <w:b/>
          <w:spacing w:val="3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empreendimentos anteriormente financiados com recurso federais:</w:t>
      </w:r>
    </w:p>
    <w:p w:rsidR="00255328" w:rsidRDefault="00255328">
      <w:pPr>
        <w:tabs>
          <w:tab w:val="left" w:pos="83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90719" w:rsidRDefault="004508B8">
      <w:pPr>
        <w:tabs>
          <w:tab w:val="left" w:pos="83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object w:dxaOrig="404" w:dyaOrig="303">
          <v:rect id="rectole0000000002" o:spid="_x0000_i1027" style="width:20.5pt;height:14.85pt" o:ole="" o:preferrelative="t" stroked="f">
            <v:imagedata r:id="rId8" o:title=""/>
          </v:rect>
          <o:OLEObject Type="Embed" ProgID="StaticMetafile" ShapeID="rectole0000000002" DrawAspect="Content" ObjectID="_1793442103" r:id="rId9"/>
        </w:object>
      </w:r>
      <w:r>
        <w:rPr>
          <w:rFonts w:ascii="Times New Roman" w:eastAsia="Times New Roman" w:hAnsi="Times New Roman" w:cs="Times New Roman"/>
          <w:spacing w:val="28"/>
          <w:position w:val="1"/>
          <w:sz w:val="20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8"/>
        </w:rPr>
        <w:t>Declaro</w:t>
      </w:r>
      <w:r>
        <w:rPr>
          <w:rFonts w:ascii="Times New Roman" w:eastAsia="Times New Roman" w:hAnsi="Times New Roman" w:cs="Times New Roman"/>
          <w:spacing w:val="-5"/>
          <w:position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8"/>
        </w:rPr>
        <w:t>que</w:t>
      </w:r>
      <w:r>
        <w:rPr>
          <w:rFonts w:ascii="Times New Roman" w:eastAsia="Times New Roman" w:hAnsi="Times New Roman" w:cs="Times New Roman"/>
          <w:spacing w:val="-7"/>
          <w:position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8"/>
        </w:rPr>
        <w:t>o</w:t>
      </w:r>
      <w:r>
        <w:rPr>
          <w:rFonts w:ascii="Times New Roman" w:eastAsia="Times New Roman" w:hAnsi="Times New Roman" w:cs="Times New Roman"/>
          <w:spacing w:val="-3"/>
          <w:position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8"/>
        </w:rPr>
        <w:t>Ente</w:t>
      </w:r>
      <w:r>
        <w:rPr>
          <w:rFonts w:ascii="Times New Roman" w:eastAsia="Times New Roman" w:hAnsi="Times New Roman" w:cs="Times New Roman"/>
          <w:spacing w:val="-7"/>
          <w:position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8"/>
        </w:rPr>
        <w:t>recebeu</w:t>
      </w:r>
      <w:r>
        <w:rPr>
          <w:rFonts w:ascii="Times New Roman" w:eastAsia="Times New Roman" w:hAnsi="Times New Roman" w:cs="Times New Roman"/>
          <w:spacing w:val="-5"/>
          <w:position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8"/>
        </w:rPr>
        <w:t>anteriormente</w:t>
      </w:r>
      <w:r>
        <w:rPr>
          <w:rFonts w:ascii="Times New Roman" w:eastAsia="Times New Roman" w:hAnsi="Times New Roman" w:cs="Times New Roman"/>
          <w:spacing w:val="-7"/>
          <w:position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8"/>
        </w:rPr>
        <w:t>recursos</w:t>
      </w:r>
      <w:r>
        <w:rPr>
          <w:rFonts w:ascii="Times New Roman" w:eastAsia="Times New Roman" w:hAnsi="Times New Roman" w:cs="Times New Roman"/>
          <w:spacing w:val="-5"/>
          <w:position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8"/>
        </w:rPr>
        <w:t>públicos</w:t>
      </w:r>
      <w:r>
        <w:rPr>
          <w:rFonts w:ascii="Times New Roman" w:eastAsia="Times New Roman" w:hAnsi="Times New Roman" w:cs="Times New Roman"/>
          <w:spacing w:val="-5"/>
          <w:position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8"/>
        </w:rPr>
        <w:t>federais</w:t>
      </w:r>
      <w:r>
        <w:rPr>
          <w:rFonts w:ascii="Times New Roman" w:eastAsia="Times New Roman" w:hAnsi="Times New Roman" w:cs="Times New Roman"/>
          <w:spacing w:val="-7"/>
          <w:position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8"/>
        </w:rPr>
        <w:t>para a</w:t>
      </w:r>
      <w:r>
        <w:rPr>
          <w:rFonts w:ascii="Times New Roman" w:eastAsia="Times New Roman" w:hAnsi="Times New Roman" w:cs="Times New Roman"/>
          <w:spacing w:val="-14"/>
          <w:position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8"/>
        </w:rPr>
        <w:t>execução</w:t>
      </w:r>
      <w:r>
        <w:rPr>
          <w:rFonts w:ascii="Times New Roman" w:eastAsia="Times New Roman" w:hAnsi="Times New Roman" w:cs="Times New Roman"/>
          <w:spacing w:val="-10"/>
          <w:position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8"/>
        </w:rPr>
        <w:t>de</w:t>
      </w:r>
      <w:r>
        <w:rPr>
          <w:rFonts w:ascii="Times New Roman" w:eastAsia="Times New Roman" w:hAnsi="Times New Roman" w:cs="Times New Roman"/>
          <w:spacing w:val="-12"/>
          <w:position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8"/>
        </w:rPr>
        <w:t>empreendimentos</w:t>
      </w:r>
      <w:r>
        <w:rPr>
          <w:rFonts w:ascii="Times New Roman" w:eastAsia="Times New Roman" w:hAnsi="Times New Roman" w:cs="Times New Roman"/>
          <w:spacing w:val="-10"/>
          <w:position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8"/>
        </w:rPr>
        <w:t>de</w:t>
      </w:r>
      <w:r>
        <w:rPr>
          <w:rFonts w:ascii="Times New Roman" w:eastAsia="Times New Roman" w:hAnsi="Times New Roman" w:cs="Times New Roman"/>
          <w:spacing w:val="-13"/>
          <w:position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8"/>
        </w:rPr>
        <w:t>que</w:t>
      </w:r>
      <w:r>
        <w:rPr>
          <w:rFonts w:ascii="Times New Roman" w:eastAsia="Times New Roman" w:hAnsi="Times New Roman" w:cs="Times New Roman"/>
          <w:spacing w:val="-12"/>
          <w:position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8"/>
        </w:rPr>
        <w:t>trata</w:t>
      </w:r>
      <w:r>
        <w:rPr>
          <w:rFonts w:ascii="Times New Roman" w:eastAsia="Times New Roman" w:hAnsi="Times New Roman" w:cs="Times New Roman"/>
          <w:spacing w:val="-11"/>
          <w:position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8"/>
        </w:rPr>
        <w:t>a</w:t>
      </w:r>
      <w:r>
        <w:rPr>
          <w:rFonts w:ascii="Times New Roman" w:eastAsia="Times New Roman" w:hAnsi="Times New Roman" w:cs="Times New Roman"/>
          <w:spacing w:val="-11"/>
          <w:position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8"/>
        </w:rPr>
        <w:t>Lei</w:t>
      </w:r>
      <w:r>
        <w:rPr>
          <w:rFonts w:ascii="Times New Roman" w:eastAsia="Times New Roman" w:hAnsi="Times New Roman" w:cs="Times New Roman"/>
          <w:spacing w:val="-11"/>
          <w:position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8"/>
        </w:rPr>
        <w:t>nº</w:t>
      </w:r>
      <w:r>
        <w:rPr>
          <w:rFonts w:ascii="Times New Roman" w:eastAsia="Times New Roman" w:hAnsi="Times New Roman" w:cs="Times New Roman"/>
          <w:spacing w:val="-10"/>
          <w:position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8"/>
        </w:rPr>
        <w:t>11.445/2007</w:t>
      </w:r>
      <w:r>
        <w:rPr>
          <w:rFonts w:ascii="Times New Roman" w:eastAsia="Times New Roman" w:hAnsi="Times New Roman" w:cs="Times New Roman"/>
          <w:spacing w:val="-11"/>
          <w:position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8"/>
        </w:rPr>
        <w:t>e</w:t>
      </w:r>
      <w:r>
        <w:rPr>
          <w:rFonts w:ascii="Times New Roman" w:eastAsia="Times New Roman" w:hAnsi="Times New Roman" w:cs="Times New Roman"/>
          <w:spacing w:val="-11"/>
          <w:position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8"/>
        </w:rPr>
        <w:t>os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1"/>
          <w:sz w:val="28"/>
        </w:rPr>
        <w:t>objetos</w:t>
      </w:r>
      <w:r>
        <w:rPr>
          <w:rFonts w:ascii="Times New Roman" w:eastAsia="Times New Roman" w:hAnsi="Times New Roman" w:cs="Times New Roman"/>
          <w:position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decorrentes,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estão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em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adequada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operação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e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manutenção. </w:t>
      </w:r>
    </w:p>
    <w:p w:rsidR="00C90719" w:rsidRDefault="00C90719">
      <w:pPr>
        <w:tabs>
          <w:tab w:val="left" w:pos="83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90719" w:rsidRDefault="004508B8">
      <w:pPr>
        <w:tabs>
          <w:tab w:val="left" w:pos="8322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</w:rPr>
      </w:pPr>
      <w:r>
        <w:rPr>
          <w:rFonts w:ascii="Times New Roman" w:eastAsia="Times New Roman" w:hAnsi="Times New Roman" w:cs="Times New Roman"/>
          <w:spacing w:val="-6"/>
          <w:sz w:val="28"/>
        </w:rPr>
        <w:t>Ou</w:t>
      </w:r>
    </w:p>
    <w:p w:rsidR="009F45B5" w:rsidRDefault="004508B8">
      <w:pPr>
        <w:tabs>
          <w:tab w:val="left" w:pos="8322"/>
        </w:tabs>
        <w:spacing w:after="0" w:line="240" w:lineRule="auto"/>
        <w:jc w:val="both"/>
        <w:rPr>
          <w:rFonts w:ascii="Times New Roman" w:eastAsia="Times New Roman" w:hAnsi="Times New Roman" w:cs="Times New Roman"/>
          <w:position w:val="1"/>
          <w:sz w:val="28"/>
        </w:rPr>
      </w:pPr>
      <w:r>
        <w:object w:dxaOrig="404" w:dyaOrig="303">
          <v:rect id="rectole0000000003" o:spid="_x0000_i1028" style="width:20.5pt;height:14.85pt" o:ole="" o:preferrelative="t" stroked="f">
            <v:imagedata r:id="rId10" o:title=""/>
          </v:rect>
          <o:OLEObject Type="Embed" ProgID="StaticMetafile" ShapeID="rectole0000000003" DrawAspect="Content" ObjectID="_1793442104" r:id="rId11"/>
        </w:object>
      </w:r>
      <w:r>
        <w:rPr>
          <w:rFonts w:ascii="Times New Roman" w:eastAsia="Times New Roman" w:hAnsi="Times New Roman" w:cs="Times New Roman"/>
          <w:spacing w:val="80"/>
          <w:position w:val="1"/>
          <w:sz w:val="20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8"/>
        </w:rPr>
        <w:t>Declaro</w:t>
      </w:r>
      <w:r>
        <w:rPr>
          <w:rFonts w:ascii="Times New Roman" w:eastAsia="Times New Roman" w:hAnsi="Times New Roman" w:cs="Times New Roman"/>
          <w:spacing w:val="-1"/>
          <w:position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8"/>
        </w:rPr>
        <w:t>que</w:t>
      </w:r>
      <w:r>
        <w:rPr>
          <w:rFonts w:ascii="Times New Roman" w:eastAsia="Times New Roman" w:hAnsi="Times New Roman" w:cs="Times New Roman"/>
          <w:spacing w:val="-6"/>
          <w:position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8"/>
        </w:rPr>
        <w:t>o Ente</w:t>
      </w:r>
      <w:r>
        <w:rPr>
          <w:rFonts w:ascii="Times New Roman" w:eastAsia="Times New Roman" w:hAnsi="Times New Roman" w:cs="Times New Roman"/>
          <w:spacing w:val="-2"/>
          <w:position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8"/>
        </w:rPr>
        <w:t>não</w:t>
      </w:r>
      <w:r>
        <w:rPr>
          <w:rFonts w:ascii="Times New Roman" w:eastAsia="Times New Roman" w:hAnsi="Times New Roman" w:cs="Times New Roman"/>
          <w:spacing w:val="-1"/>
          <w:position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8"/>
        </w:rPr>
        <w:t>recebeu</w:t>
      </w:r>
      <w:r>
        <w:rPr>
          <w:rFonts w:ascii="Times New Roman" w:eastAsia="Times New Roman" w:hAnsi="Times New Roman" w:cs="Times New Roman"/>
          <w:spacing w:val="-5"/>
          <w:position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8"/>
        </w:rPr>
        <w:t>anteriormente</w:t>
      </w:r>
      <w:r>
        <w:rPr>
          <w:rFonts w:ascii="Times New Roman" w:eastAsia="Times New Roman" w:hAnsi="Times New Roman" w:cs="Times New Roman"/>
          <w:spacing w:val="-4"/>
          <w:position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8"/>
        </w:rPr>
        <w:t>recursos</w:t>
      </w:r>
      <w:r>
        <w:rPr>
          <w:rFonts w:ascii="Times New Roman" w:eastAsia="Times New Roman" w:hAnsi="Times New Roman" w:cs="Times New Roman"/>
          <w:spacing w:val="-5"/>
          <w:position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8"/>
        </w:rPr>
        <w:t>públicos</w:t>
      </w:r>
      <w:r>
        <w:rPr>
          <w:rFonts w:ascii="Times New Roman" w:eastAsia="Times New Roman" w:hAnsi="Times New Roman" w:cs="Times New Roman"/>
          <w:spacing w:val="-4"/>
          <w:position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8"/>
        </w:rPr>
        <w:t>federais para a execução de empreendimentos de que trata a Lei nº 11.445/2007.</w:t>
      </w:r>
    </w:p>
    <w:p w:rsidR="00C90719" w:rsidRDefault="00C90719">
      <w:pPr>
        <w:tabs>
          <w:tab w:val="left" w:pos="83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734CA" w:rsidRDefault="004508B8">
      <w:pPr>
        <w:tabs>
          <w:tab w:val="left" w:pos="8322"/>
        </w:tabs>
        <w:spacing w:after="0" w:line="240" w:lineRule="auto"/>
        <w:jc w:val="both"/>
        <w:rPr>
          <w:rFonts w:ascii="Times New Roman" w:eastAsia="Times New Roman" w:hAnsi="Times New Roman" w:cs="Times New Roman"/>
          <w:position w:val="1"/>
          <w:sz w:val="28"/>
        </w:rPr>
      </w:pPr>
      <w:r>
        <w:rPr>
          <w:rFonts w:ascii="Times New Roman" w:eastAsia="Times New Roman" w:hAnsi="Times New Roman" w:cs="Times New Roman"/>
          <w:b/>
          <w:spacing w:val="-2"/>
          <w:sz w:val="28"/>
        </w:rPr>
        <w:t>4. Contrapartida</w:t>
      </w:r>
    </w:p>
    <w:p w:rsidR="00C90719" w:rsidRDefault="004508B8">
      <w:pPr>
        <w:tabs>
          <w:tab w:val="left" w:pos="8322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position w:val="1"/>
          <w:sz w:val="28"/>
        </w:rPr>
      </w:pPr>
      <w:r>
        <w:object w:dxaOrig="404" w:dyaOrig="303">
          <v:rect id="rectole0000000004" o:spid="_x0000_i1029" style="width:20.5pt;height:14.85pt" o:ole="" o:preferrelative="t" stroked="f">
            <v:imagedata r:id="rId8" o:title=""/>
          </v:rect>
          <o:OLEObject Type="Embed" ProgID="StaticMetafile" ShapeID="rectole0000000004" DrawAspect="Content" ObjectID="_1793442105" r:id="rId12"/>
        </w:object>
      </w:r>
      <w:r>
        <w:rPr>
          <w:rFonts w:ascii="Times New Roman" w:eastAsia="Times New Roman" w:hAnsi="Times New Roman" w:cs="Times New Roman"/>
          <w:position w:val="1"/>
          <w:sz w:val="20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8"/>
        </w:rPr>
        <w:t xml:space="preserve">Declaro que dispõe de recursos financeiros para participação a título de contrapartida, encontrando-se assegurados na LOA para o atual exercício, a qual será anexada cópia digitalizada da LOA e QDD na Plataforma </w:t>
      </w:r>
      <w:r>
        <w:rPr>
          <w:rFonts w:ascii="Times New Roman" w:eastAsia="Times New Roman" w:hAnsi="Times New Roman" w:cs="Times New Roman"/>
          <w:spacing w:val="-2"/>
          <w:position w:val="1"/>
          <w:sz w:val="28"/>
        </w:rPr>
        <w:t>Transferegov.br.</w:t>
      </w:r>
    </w:p>
    <w:p w:rsidR="00C90719" w:rsidRDefault="00C90719">
      <w:pPr>
        <w:tabs>
          <w:tab w:val="left" w:pos="8322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position w:val="1"/>
          <w:sz w:val="28"/>
        </w:rPr>
      </w:pPr>
    </w:p>
    <w:p w:rsidR="00C90719" w:rsidRDefault="004508B8">
      <w:pPr>
        <w:tabs>
          <w:tab w:val="left" w:pos="8322"/>
        </w:tabs>
        <w:spacing w:after="0" w:line="240" w:lineRule="auto"/>
        <w:jc w:val="both"/>
        <w:rPr>
          <w:rFonts w:ascii="Times New Roman" w:eastAsia="Times New Roman" w:hAnsi="Times New Roman" w:cs="Times New Roman"/>
          <w:position w:val="1"/>
          <w:sz w:val="28"/>
        </w:rPr>
      </w:pPr>
      <w:r>
        <w:rPr>
          <w:rFonts w:ascii="Times New Roman" w:eastAsia="Times New Roman" w:hAnsi="Times New Roman" w:cs="Times New Roman"/>
          <w:spacing w:val="-5"/>
          <w:sz w:val="28"/>
        </w:rPr>
        <w:t>Ou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position w:val="1"/>
          <w:sz w:val="28"/>
        </w:rPr>
        <w:br/>
      </w:r>
      <w:r>
        <w:object w:dxaOrig="404" w:dyaOrig="303">
          <v:rect id="rectole0000000005" o:spid="_x0000_i1030" style="width:20.5pt;height:14.85pt" o:ole="" o:preferrelative="t" stroked="f">
            <v:imagedata r:id="rId8" o:title=""/>
          </v:rect>
          <o:OLEObject Type="Embed" ProgID="StaticMetafile" ShapeID="rectole0000000005" DrawAspect="Content" ObjectID="_1793442106" r:id="rId13"/>
        </w:object>
      </w:r>
      <w:r>
        <w:rPr>
          <w:rFonts w:ascii="Times New Roman" w:eastAsia="Times New Roman" w:hAnsi="Times New Roman" w:cs="Times New Roman"/>
          <w:spacing w:val="40"/>
          <w:position w:val="1"/>
          <w:sz w:val="20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8"/>
        </w:rPr>
        <w:t>Declaro que, no momento da celebração, não dispõe de capacidade financeira</w:t>
      </w:r>
      <w:r>
        <w:rPr>
          <w:rFonts w:ascii="Times New Roman" w:eastAsia="Times New Roman" w:hAnsi="Times New Roman" w:cs="Times New Roman"/>
          <w:spacing w:val="-9"/>
          <w:position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8"/>
        </w:rPr>
        <w:t>para</w:t>
      </w:r>
      <w:r>
        <w:rPr>
          <w:rFonts w:ascii="Times New Roman" w:eastAsia="Times New Roman" w:hAnsi="Times New Roman" w:cs="Times New Roman"/>
          <w:spacing w:val="-11"/>
          <w:position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8"/>
        </w:rPr>
        <w:t>participar</w:t>
      </w:r>
      <w:r>
        <w:rPr>
          <w:rFonts w:ascii="Times New Roman" w:eastAsia="Times New Roman" w:hAnsi="Times New Roman" w:cs="Times New Roman"/>
          <w:spacing w:val="-8"/>
          <w:position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8"/>
        </w:rPr>
        <w:t>a</w:t>
      </w:r>
      <w:r>
        <w:rPr>
          <w:rFonts w:ascii="Times New Roman" w:eastAsia="Times New Roman" w:hAnsi="Times New Roman" w:cs="Times New Roman"/>
          <w:spacing w:val="-11"/>
          <w:position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8"/>
        </w:rPr>
        <w:t>título</w:t>
      </w:r>
      <w:r>
        <w:rPr>
          <w:rFonts w:ascii="Times New Roman" w:eastAsia="Times New Roman" w:hAnsi="Times New Roman" w:cs="Times New Roman"/>
          <w:spacing w:val="-10"/>
          <w:position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8"/>
        </w:rPr>
        <w:t>de</w:t>
      </w:r>
      <w:r>
        <w:rPr>
          <w:rFonts w:ascii="Times New Roman" w:eastAsia="Times New Roman" w:hAnsi="Times New Roman" w:cs="Times New Roman"/>
          <w:spacing w:val="-11"/>
          <w:position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8"/>
        </w:rPr>
        <w:t>contrapartida,</w:t>
      </w:r>
      <w:r>
        <w:rPr>
          <w:rFonts w:ascii="Times New Roman" w:eastAsia="Times New Roman" w:hAnsi="Times New Roman" w:cs="Times New Roman"/>
          <w:spacing w:val="-11"/>
          <w:position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8"/>
        </w:rPr>
        <w:t>ficando</w:t>
      </w:r>
      <w:r>
        <w:rPr>
          <w:rFonts w:ascii="Times New Roman" w:eastAsia="Times New Roman" w:hAnsi="Times New Roman" w:cs="Times New Roman"/>
          <w:spacing w:val="-8"/>
          <w:position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8"/>
        </w:rPr>
        <w:t>ciente,</w:t>
      </w:r>
      <w:r>
        <w:rPr>
          <w:rFonts w:ascii="Times New Roman" w:eastAsia="Times New Roman" w:hAnsi="Times New Roman" w:cs="Times New Roman"/>
          <w:spacing w:val="-11"/>
          <w:position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8"/>
        </w:rPr>
        <w:t>todavia,</w:t>
      </w:r>
      <w:r>
        <w:rPr>
          <w:rFonts w:ascii="Times New Roman" w:eastAsia="Times New Roman" w:hAnsi="Times New Roman" w:cs="Times New Roman"/>
          <w:spacing w:val="-9"/>
          <w:position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8"/>
        </w:rPr>
        <w:t>que em eventual necessidade de alocação de recursos para atingimento de metas previstas no plano de trabalho, é possível a sua negociação.</w:t>
      </w:r>
    </w:p>
    <w:p w:rsidR="00C90719" w:rsidRDefault="00C90719">
      <w:pPr>
        <w:tabs>
          <w:tab w:val="left" w:pos="83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F45B5" w:rsidRDefault="004508B8">
      <w:pPr>
        <w:tabs>
          <w:tab w:val="left" w:pos="83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 </w:t>
      </w:r>
      <w:r>
        <w:rPr>
          <w:rFonts w:ascii="Times New Roman" w:eastAsia="Times New Roman" w:hAnsi="Times New Roman" w:cs="Times New Roman"/>
          <w:b/>
          <w:sz w:val="28"/>
        </w:rPr>
        <w:t>Setor Específico com atribuições definidas para gestão, celebração, execução e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prestação de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contas dos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instrumentos celebrados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com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a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União</w:t>
      </w:r>
    </w:p>
    <w:p w:rsidR="009F45B5" w:rsidRDefault="004508B8">
      <w:pPr>
        <w:tabs>
          <w:tab w:val="left" w:pos="8322"/>
        </w:tabs>
        <w:spacing w:before="152" w:after="0" w:line="240" w:lineRule="auto"/>
        <w:jc w:val="both"/>
        <w:rPr>
          <w:rFonts w:ascii="Times New Roman" w:eastAsia="Times New Roman" w:hAnsi="Times New Roman" w:cs="Times New Roman"/>
          <w:position w:val="1"/>
          <w:sz w:val="28"/>
        </w:rPr>
      </w:pPr>
      <w:r>
        <w:object w:dxaOrig="404" w:dyaOrig="303">
          <v:rect id="rectole0000000006" o:spid="_x0000_i1031" style="width:20.5pt;height:14.85pt" o:ole="" o:preferrelative="t" stroked="f">
            <v:imagedata r:id="rId5" o:title=""/>
          </v:rect>
          <o:OLEObject Type="Embed" ProgID="StaticMetafile" ShapeID="rectole0000000006" DrawAspect="Content" ObjectID="_1793442107" r:id="rId14"/>
        </w:object>
      </w:r>
      <w:r>
        <w:rPr>
          <w:rFonts w:ascii="Times New Roman" w:eastAsia="Times New Roman" w:hAnsi="Times New Roman" w:cs="Times New Roman"/>
          <w:spacing w:val="40"/>
          <w:position w:val="1"/>
          <w:sz w:val="20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8"/>
        </w:rPr>
        <w:t>Declaro que este Convenente possui setor específico com atribuições definidas para gestão, celebração, execução e prestação de contas dos instrumentos</w:t>
      </w:r>
      <w:r>
        <w:rPr>
          <w:rFonts w:ascii="Times New Roman" w:eastAsia="Times New Roman" w:hAnsi="Times New Roman" w:cs="Times New Roman"/>
          <w:spacing w:val="-18"/>
          <w:position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8"/>
        </w:rPr>
        <w:t>celebrados</w:t>
      </w:r>
      <w:r>
        <w:rPr>
          <w:rFonts w:ascii="Times New Roman" w:eastAsia="Times New Roman" w:hAnsi="Times New Roman" w:cs="Times New Roman"/>
          <w:spacing w:val="-17"/>
          <w:position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8"/>
        </w:rPr>
        <w:t>com</w:t>
      </w:r>
      <w:r>
        <w:rPr>
          <w:rFonts w:ascii="Times New Roman" w:eastAsia="Times New Roman" w:hAnsi="Times New Roman" w:cs="Times New Roman"/>
          <w:spacing w:val="-18"/>
          <w:position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8"/>
        </w:rPr>
        <w:t>a</w:t>
      </w:r>
      <w:r>
        <w:rPr>
          <w:rFonts w:ascii="Times New Roman" w:eastAsia="Times New Roman" w:hAnsi="Times New Roman" w:cs="Times New Roman"/>
          <w:spacing w:val="-17"/>
          <w:position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8"/>
        </w:rPr>
        <w:t>União,</w:t>
      </w:r>
      <w:r>
        <w:rPr>
          <w:rFonts w:ascii="Times New Roman" w:eastAsia="Times New Roman" w:hAnsi="Times New Roman" w:cs="Times New Roman"/>
          <w:spacing w:val="-18"/>
          <w:position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8"/>
        </w:rPr>
        <w:t>com</w:t>
      </w:r>
      <w:r>
        <w:rPr>
          <w:rFonts w:ascii="Times New Roman" w:eastAsia="Times New Roman" w:hAnsi="Times New Roman" w:cs="Times New Roman"/>
          <w:spacing w:val="-17"/>
          <w:position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8"/>
        </w:rPr>
        <w:t>lotação</w:t>
      </w:r>
      <w:r>
        <w:rPr>
          <w:rFonts w:ascii="Times New Roman" w:eastAsia="Times New Roman" w:hAnsi="Times New Roman" w:cs="Times New Roman"/>
          <w:spacing w:val="-18"/>
          <w:position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8"/>
        </w:rPr>
        <w:t>de,</w:t>
      </w:r>
      <w:r>
        <w:rPr>
          <w:rFonts w:ascii="Times New Roman" w:eastAsia="Times New Roman" w:hAnsi="Times New Roman" w:cs="Times New Roman"/>
          <w:spacing w:val="-17"/>
          <w:position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8"/>
        </w:rPr>
        <w:t>no</w:t>
      </w:r>
      <w:r>
        <w:rPr>
          <w:rFonts w:ascii="Times New Roman" w:eastAsia="Times New Roman" w:hAnsi="Times New Roman" w:cs="Times New Roman"/>
          <w:spacing w:val="-18"/>
          <w:position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8"/>
        </w:rPr>
        <w:t>mínimo,</w:t>
      </w:r>
      <w:r>
        <w:rPr>
          <w:rFonts w:ascii="Times New Roman" w:eastAsia="Times New Roman" w:hAnsi="Times New Roman" w:cs="Times New Roman"/>
          <w:spacing w:val="-17"/>
          <w:position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8"/>
        </w:rPr>
        <w:t>um</w:t>
      </w:r>
      <w:r>
        <w:rPr>
          <w:rFonts w:ascii="Times New Roman" w:eastAsia="Times New Roman" w:hAnsi="Times New Roman" w:cs="Times New Roman"/>
          <w:spacing w:val="-18"/>
          <w:position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8"/>
        </w:rPr>
        <w:t>servidor ou empregado público efetivo.</w:t>
      </w:r>
    </w:p>
    <w:p w:rsidR="009F45B5" w:rsidRDefault="009F45B5">
      <w:pPr>
        <w:tabs>
          <w:tab w:val="left" w:pos="832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F45B5" w:rsidRDefault="004508B8">
      <w:pPr>
        <w:tabs>
          <w:tab w:val="left" w:pos="8322"/>
        </w:tabs>
        <w:spacing w:before="78"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6. Regularidade</w:t>
      </w:r>
      <w:r>
        <w:rPr>
          <w:rFonts w:ascii="Times New Roman" w:eastAsia="Times New Roman" w:hAnsi="Times New Roman" w:cs="Times New Roman"/>
          <w:b/>
          <w:spacing w:val="-1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no</w:t>
      </w:r>
      <w:r>
        <w:rPr>
          <w:rFonts w:ascii="Times New Roman" w:eastAsia="Times New Roman" w:hAnsi="Times New Roman" w:cs="Times New Roman"/>
          <w:b/>
          <w:spacing w:val="-1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pagamento</w:t>
      </w:r>
      <w:r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de</w:t>
      </w:r>
      <w:r>
        <w:rPr>
          <w:rFonts w:ascii="Times New Roman" w:eastAsia="Times New Roman" w:hAnsi="Times New Roman" w:cs="Times New Roman"/>
          <w:b/>
          <w:spacing w:val="-1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precatórios</w:t>
      </w:r>
      <w:r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>judiciais.</w:t>
      </w:r>
    </w:p>
    <w:p w:rsidR="009F45B5" w:rsidRDefault="004508B8">
      <w:pPr>
        <w:tabs>
          <w:tab w:val="left" w:pos="8322"/>
        </w:tabs>
        <w:spacing w:before="172"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</w:rPr>
      </w:pPr>
      <w:r>
        <w:object w:dxaOrig="384" w:dyaOrig="303">
          <v:rect id="rectole0000000007" o:spid="_x0000_i1032" style="width:19.2pt;height:14.85pt" o:ole="" o:preferrelative="t" stroked="f">
            <v:imagedata r:id="rId5" o:title=""/>
          </v:rect>
          <o:OLEObject Type="Embed" ProgID="StaticMetafile" ShapeID="rectole0000000007" DrawAspect="Content" ObjectID="_1793442108" r:id="rId15"/>
        </w:object>
      </w:r>
      <w:r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Declaro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que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este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Proponente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está</w:t>
      </w:r>
      <w:proofErr w:type="gramEnd"/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regular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com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o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pagamento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de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precatórios judiciais, nos termos dos artigos 101 e 104 do Ato das Disposições Constitucionais Transitórias, e que foi anexada cópia digitalizada da certidão emitida pelos Tribunal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de Justiça TJ,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Tribunal Regional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do Trabalho – TRT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e Tribunal Regional Federal</w:t>
      </w:r>
      <w:r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TRF,</w:t>
      </w:r>
      <w:r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na</w:t>
      </w:r>
      <w:r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Plataforma</w:t>
      </w:r>
      <w:r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Transferegov.br,</w:t>
      </w:r>
      <w:r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bem</w:t>
      </w:r>
      <w:r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como o</w:t>
      </w:r>
      <w:r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extrato</w:t>
      </w:r>
      <w:r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emitido</w:t>
      </w:r>
      <w:r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pelo próprio Transferegov.br, válido na data da consulta. (</w:t>
      </w:r>
      <w:r>
        <w:rPr>
          <w:rFonts w:ascii="Times New Roman" w:eastAsia="Times New Roman" w:hAnsi="Times New Roman" w:cs="Times New Roman"/>
          <w:b/>
          <w:sz w:val="28"/>
        </w:rPr>
        <w:t xml:space="preserve">Art. 29, Inciso II da Portaria Conjunta MGI/MF/CGU nº 33 de 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>30/08/2023).</w:t>
      </w:r>
    </w:p>
    <w:p w:rsidR="009F45B5" w:rsidRDefault="009F45B5">
      <w:pPr>
        <w:tabs>
          <w:tab w:val="left" w:pos="8322"/>
        </w:tabs>
        <w:spacing w:before="172"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</w:rPr>
      </w:pPr>
    </w:p>
    <w:p w:rsidR="009F45B5" w:rsidRDefault="004508B8">
      <w:pPr>
        <w:tabs>
          <w:tab w:val="left" w:pos="83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7. Declaração de transparência da execução orçamentária e financeira em meio eletrônico de acesso público e </w:t>
      </w:r>
      <w:r w:rsidR="00C90719">
        <w:rPr>
          <w:rFonts w:ascii="Times New Roman" w:eastAsia="Times New Roman" w:hAnsi="Times New Roman" w:cs="Times New Roman"/>
          <w:b/>
          <w:sz w:val="28"/>
        </w:rPr>
        <w:t>adoção</w:t>
      </w:r>
      <w:r>
        <w:rPr>
          <w:rFonts w:ascii="Times New Roman" w:eastAsia="Times New Roman" w:hAnsi="Times New Roman" w:cs="Times New Roman"/>
          <w:b/>
          <w:sz w:val="28"/>
        </w:rPr>
        <w:t xml:space="preserve"> de sistema integrado de administração financeira e controle.</w:t>
      </w:r>
    </w:p>
    <w:p w:rsidR="00C90719" w:rsidRPr="00C90719" w:rsidRDefault="004508B8" w:rsidP="00C90719">
      <w:pPr>
        <w:pBdr>
          <w:top w:val="nil"/>
          <w:left w:val="nil"/>
          <w:bottom w:val="nil"/>
          <w:right w:val="nil"/>
          <w:between w:val="nil"/>
        </w:pBdr>
        <w:spacing w:before="234"/>
        <w:jc w:val="both"/>
        <w:rPr>
          <w:rFonts w:ascii="Times New Roman" w:eastAsia="Times New Roman" w:hAnsi="Times New Roman" w:cs="Times New Roman"/>
          <w:sz w:val="28"/>
        </w:rPr>
      </w:pPr>
      <w:r>
        <w:object w:dxaOrig="404" w:dyaOrig="303">
          <v:rect id="rectole0000000009" o:spid="_x0000_i1033" style="width:20.5pt;height:14.85pt" o:ole="" o:preferrelative="t" stroked="f">
            <v:imagedata r:id="rId8" o:title=""/>
          </v:rect>
          <o:OLEObject Type="Embed" ProgID="StaticMetafile" ShapeID="rectole0000000009" DrawAspect="Content" ObjectID="_1793442109" r:id="rId16"/>
        </w:object>
      </w:r>
      <w:r w:rsidR="00C90719" w:rsidRPr="00C907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90719" w:rsidRPr="00C90719">
        <w:rPr>
          <w:rFonts w:ascii="Times New Roman" w:eastAsia="Times New Roman" w:hAnsi="Times New Roman" w:cs="Times New Roman"/>
          <w:sz w:val="28"/>
        </w:rPr>
        <w:t xml:space="preserve">Declaro que este Proponente confere transparência à execução orçamentária e financeira em meio eletrônico, nos termos do art. 48, §1º, </w:t>
      </w:r>
      <w:r w:rsidR="00C90719" w:rsidRPr="00C90719">
        <w:rPr>
          <w:rFonts w:ascii="Times New Roman" w:eastAsia="Times New Roman" w:hAnsi="Times New Roman" w:cs="Times New Roman"/>
          <w:sz w:val="28"/>
        </w:rPr>
        <w:lastRenderedPageBreak/>
        <w:t xml:space="preserve">inciso II, e do art. 48-A da Lei Complementar nº 101, de 4 de maio de 2000 e adota sistema integrado de administração financeira e controle, nos termos do art. 48, §1º, inciso III, da Lei Complementar nº 101, de 4 de maio de 2000 e do Decreto nº 10.540, de 5 de novembro de 2020, comprovada por declaração de cumprimento, com validade de quatro meses a partir da assinatura, juntamente com a remessa da declaração para o respectivo Tribunal de Contas (Protocolo), e mediante consulta ao Transferegov.br, válida na data da consulta </w:t>
      </w:r>
      <w:r w:rsidR="00C90719" w:rsidRPr="00C90719">
        <w:rPr>
          <w:rFonts w:ascii="Times New Roman" w:eastAsia="Times New Roman" w:hAnsi="Times New Roman" w:cs="Times New Roman"/>
          <w:b/>
          <w:sz w:val="28"/>
        </w:rPr>
        <w:t>(Art. 29, Inciso XV e XVI da Portaria Conjunta MGI/MF/CGU nº 33 de 30/08/2023).</w:t>
      </w:r>
    </w:p>
    <w:p w:rsidR="009F45B5" w:rsidRDefault="004508B8" w:rsidP="00C90719">
      <w:pPr>
        <w:tabs>
          <w:tab w:val="left" w:pos="8322"/>
        </w:tabs>
        <w:spacing w:before="154"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8. Declaração de regularidade no fornecimento da relação de empresas 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>públicas</w:t>
      </w:r>
      <w:r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>e</w:t>
      </w:r>
      <w:r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>das</w:t>
      </w:r>
      <w:r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>sociedades</w:t>
      </w:r>
      <w:r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>de</w:t>
      </w:r>
      <w:r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>economia</w:t>
      </w:r>
      <w:r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>mista</w:t>
      </w:r>
      <w:r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>ao</w:t>
      </w:r>
      <w:r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>registro</w:t>
      </w:r>
      <w:r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>público</w:t>
      </w:r>
      <w:r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>de</w:t>
      </w:r>
      <w:r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empresas </w:t>
      </w:r>
      <w:r w:rsidR="00C90719">
        <w:rPr>
          <w:rFonts w:ascii="Times New Roman" w:eastAsia="Times New Roman" w:hAnsi="Times New Roman" w:cs="Times New Roman"/>
          <w:b/>
          <w:sz w:val="28"/>
        </w:rPr>
        <w:t>mercantis</w:t>
      </w:r>
      <w:r>
        <w:rPr>
          <w:rFonts w:ascii="Times New Roman" w:eastAsia="Times New Roman" w:hAnsi="Times New Roman" w:cs="Times New Roman"/>
          <w:b/>
          <w:sz w:val="28"/>
        </w:rPr>
        <w:t xml:space="preserve"> e atividades afins e </w:t>
      </w:r>
      <w:r w:rsidR="00C90719">
        <w:rPr>
          <w:rFonts w:ascii="Times New Roman" w:eastAsia="Times New Roman" w:hAnsi="Times New Roman" w:cs="Times New Roman"/>
          <w:b/>
          <w:sz w:val="28"/>
        </w:rPr>
        <w:t>regularidade</w:t>
      </w:r>
      <w:r>
        <w:rPr>
          <w:rFonts w:ascii="Times New Roman" w:eastAsia="Times New Roman" w:hAnsi="Times New Roman" w:cs="Times New Roman"/>
          <w:b/>
          <w:sz w:val="28"/>
        </w:rPr>
        <w:t xml:space="preserve"> na contratação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de operação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de crédito com instituição financeira.</w:t>
      </w:r>
    </w:p>
    <w:p w:rsidR="009F45B5" w:rsidRDefault="004508B8">
      <w:pPr>
        <w:tabs>
          <w:tab w:val="left" w:pos="8322"/>
        </w:tabs>
        <w:spacing w:before="340"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object w:dxaOrig="404" w:dyaOrig="303">
          <v:rect id="rectole0000000010" o:spid="_x0000_i1034" style="width:20.5pt;height:14.85pt" o:ole="" o:preferrelative="t" stroked="f">
            <v:imagedata r:id="rId8" o:title=""/>
          </v:rect>
          <o:OLEObject Type="Embed" ProgID="StaticMetafile" ShapeID="rectole0000000010" DrawAspect="Content" ObjectID="_1793442110" r:id="rId17"/>
        </w:object>
      </w:r>
      <w:r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Declaro que este Proponente encontra-se regular no fornecimento da relação das empresas públicas e das sociedades de economia mista junto ao Registro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Público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de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Empresas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Mercantis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e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Atividades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Afins,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nos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termos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do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art. 92 da Lei nº 13.303, de 30 de junho de 2016, comprovado por declaração do Chefe do Poder Executivo ou do secretário de finanças, juntamente com o comprovante de remessa da declaração para o respectivo Tribunal de Contas, com validade no mês da assinatura, cujo comprovante foi anexado na Plataforma</w:t>
      </w:r>
      <w:r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Transferegov.br, bem como</w:t>
      </w:r>
      <w:r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regular na contratação de operação de crédito com instituição financeira, nos termos do art. 33 da Lei Complementar nº 101, de 4 de maio de 2000. (</w:t>
      </w:r>
      <w:r>
        <w:rPr>
          <w:rFonts w:ascii="Times New Roman" w:eastAsia="Times New Roman" w:hAnsi="Times New Roman" w:cs="Times New Roman"/>
          <w:b/>
          <w:sz w:val="28"/>
        </w:rPr>
        <w:t>Art. 29, Inciso XX da Portaria Conjunta MGI/MF/CGU nº 33 de 30/08/2023).</w:t>
      </w:r>
    </w:p>
    <w:p w:rsidR="009F45B5" w:rsidRPr="009168F9" w:rsidRDefault="009168F9">
      <w:pPr>
        <w:tabs>
          <w:tab w:val="left" w:pos="8322"/>
        </w:tabs>
        <w:spacing w:before="34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168F9">
        <w:rPr>
          <w:rFonts w:ascii="Times New Roman" w:eastAsia="Times New Roman" w:hAnsi="Times New Roman" w:cs="Times New Roman"/>
          <w:spacing w:val="-5"/>
          <w:sz w:val="28"/>
        </w:rPr>
        <w:t>Ou</w:t>
      </w:r>
    </w:p>
    <w:p w:rsidR="009F45B5" w:rsidRDefault="009F45B5">
      <w:pPr>
        <w:tabs>
          <w:tab w:val="left" w:pos="8322"/>
        </w:tabs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F45B5" w:rsidRPr="00216164" w:rsidRDefault="004508B8" w:rsidP="00C84FC0">
      <w:pPr>
        <w:tabs>
          <w:tab w:val="left" w:pos="83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object w:dxaOrig="404" w:dyaOrig="303">
          <v:rect id="rectole0000000011" o:spid="_x0000_i1035" style="width:20.5pt;height:14.85pt" o:ole="" o:preferrelative="t" stroked="f">
            <v:imagedata r:id="rId8" o:title=""/>
          </v:rect>
          <o:OLEObject Type="Embed" ProgID="StaticMetafile" ShapeID="rectole0000000011" DrawAspect="Content" ObjectID="_1793442111" r:id="rId18"/>
        </w:object>
      </w:r>
      <w:r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Declaro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que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este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Proponente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não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possui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empresas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públicas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e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sociedades de</w:t>
      </w:r>
      <w:r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economia</w:t>
      </w:r>
      <w:r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mista,</w:t>
      </w:r>
      <w:r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sendo</w:t>
      </w:r>
      <w:r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dispensado</w:t>
      </w:r>
      <w:r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nesses</w:t>
      </w:r>
      <w:r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moldes,</w:t>
      </w:r>
      <w:r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o</w:t>
      </w:r>
      <w:r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envio</w:t>
      </w:r>
      <w:r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de</w:t>
      </w:r>
      <w:r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declaração</w:t>
      </w:r>
      <w:r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para o Tribunal de contas correspondente, bem como o protocolo, uma vez que, diante da interpretação literal a norma não contempla essa exigência.</w:t>
      </w:r>
      <w:r w:rsidR="003F4CDA">
        <w:rPr>
          <w:rFonts w:ascii="Times New Roman" w:eastAsia="Times New Roman" w:hAnsi="Times New Roman" w:cs="Times New Roman"/>
          <w:sz w:val="28"/>
        </w:rPr>
        <w:t xml:space="preserve"> </w:t>
      </w:r>
      <w:r w:rsidR="00216164">
        <w:rPr>
          <w:rFonts w:ascii="Times New Roman" w:eastAsia="Times New Roman" w:hAnsi="Times New Roman" w:cs="Times New Roman"/>
          <w:sz w:val="28"/>
        </w:rPr>
        <w:t>(</w:t>
      </w:r>
      <w:r w:rsidR="003F4CDA" w:rsidRPr="00216164">
        <w:rPr>
          <w:rFonts w:ascii="Times New Roman" w:eastAsia="Times New Roman" w:hAnsi="Times New Roman" w:cs="Times New Roman"/>
          <w:b/>
          <w:sz w:val="28"/>
        </w:rPr>
        <w:t>Entendimento disposto na NOTA JURÍDICA n. 00043/2018/COVEN/PFFUNASA/PGF/AGU</w:t>
      </w:r>
      <w:r w:rsidR="003F4CDA" w:rsidRPr="00216164">
        <w:rPr>
          <w:rFonts w:ascii="Times New Roman" w:eastAsia="Times New Roman" w:hAnsi="Times New Roman" w:cs="Times New Roman"/>
          <w:sz w:val="28"/>
        </w:rPr>
        <w:t>).</w:t>
      </w:r>
    </w:p>
    <w:p w:rsidR="009F45B5" w:rsidRDefault="009F45B5">
      <w:pPr>
        <w:tabs>
          <w:tab w:val="left" w:pos="832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F45B5" w:rsidRDefault="004508B8">
      <w:pPr>
        <w:tabs>
          <w:tab w:val="left" w:pos="83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9. Regularidade na aplicação mínima de recursos do Fundo de Manutenção</w:t>
      </w:r>
      <w:r>
        <w:rPr>
          <w:rFonts w:ascii="Times New Roman" w:eastAsia="Times New Roman" w:hAnsi="Times New Roman" w:cs="Times New Roman"/>
          <w:b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e</w:t>
      </w:r>
      <w:r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Desenvolvimento</w:t>
      </w:r>
      <w:r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da</w:t>
      </w:r>
      <w:r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Educação</w:t>
      </w:r>
      <w:r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Básica</w:t>
      </w:r>
      <w:r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e</w:t>
      </w:r>
      <w:r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de</w:t>
      </w:r>
      <w:r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Valorização</w:t>
      </w:r>
      <w:r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dos Profissionais da Educação - </w:t>
      </w:r>
      <w:r w:rsidR="00C14ABB">
        <w:rPr>
          <w:rFonts w:ascii="Times New Roman" w:eastAsia="Times New Roman" w:hAnsi="Times New Roman" w:cs="Times New Roman"/>
          <w:b/>
          <w:sz w:val="28"/>
        </w:rPr>
        <w:t>FUNDEB</w:t>
      </w:r>
      <w:r>
        <w:rPr>
          <w:rFonts w:ascii="Times New Roman" w:eastAsia="Times New Roman" w:hAnsi="Times New Roman" w:cs="Times New Roman"/>
          <w:b/>
          <w:sz w:val="28"/>
        </w:rPr>
        <w:t>.</w:t>
      </w:r>
    </w:p>
    <w:p w:rsidR="009F45B5" w:rsidRDefault="004508B8">
      <w:pPr>
        <w:tabs>
          <w:tab w:val="left" w:pos="83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00"/>
        </w:rPr>
      </w:pPr>
      <w:r>
        <w:object w:dxaOrig="404" w:dyaOrig="303">
          <v:rect id="rectole0000000012" o:spid="_x0000_i1036" style="width:20.5pt;height:14.85pt" o:ole="" o:preferrelative="t" stroked="f">
            <v:imagedata r:id="rId8" o:title=""/>
          </v:rect>
          <o:OLEObject Type="Embed" ProgID="StaticMetafile" ShapeID="rectole0000000012" DrawAspect="Content" ObjectID="_1793442112" r:id="rId19"/>
        </w:object>
      </w:r>
      <w:r>
        <w:rPr>
          <w:rFonts w:ascii="Times New Roman" w:eastAsia="Times New Roman" w:hAnsi="Times New Roman" w:cs="Times New Roman"/>
          <w:sz w:val="28"/>
        </w:rPr>
        <w:t xml:space="preserve"> Declaro que este proponente está regular na aplicação mínima de recursos</w:t>
      </w:r>
      <w:r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do Fundo de Manutenção e Desenvolvimento da Educação Básica e de Valorização dos Profissionais da Educação - </w:t>
      </w:r>
      <w:r w:rsidR="00C14ABB">
        <w:rPr>
          <w:rFonts w:ascii="Times New Roman" w:eastAsia="Times New Roman" w:hAnsi="Times New Roman" w:cs="Times New Roman"/>
          <w:sz w:val="28"/>
        </w:rPr>
        <w:t>FUNDEB</w:t>
      </w:r>
      <w:r>
        <w:rPr>
          <w:rFonts w:ascii="Times New Roman" w:eastAsia="Times New Roman" w:hAnsi="Times New Roman" w:cs="Times New Roman"/>
          <w:sz w:val="28"/>
        </w:rPr>
        <w:t xml:space="preserve">, destinados ao </w:t>
      </w:r>
      <w:r>
        <w:rPr>
          <w:rFonts w:ascii="Times New Roman" w:eastAsia="Times New Roman" w:hAnsi="Times New Roman" w:cs="Times New Roman"/>
          <w:sz w:val="28"/>
        </w:rPr>
        <w:lastRenderedPageBreak/>
        <w:t>pagamento dos profissionais de educação básica, nos termos do art. 212-A, inciso</w:t>
      </w:r>
      <w:r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XI,</w:t>
      </w:r>
      <w:r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da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Constituição</w:t>
      </w:r>
      <w:r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Federal,</w:t>
      </w:r>
      <w:r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e</w:t>
      </w:r>
      <w:r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do</w:t>
      </w:r>
      <w:r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art.</w:t>
      </w:r>
      <w:r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25,</w:t>
      </w:r>
      <w:r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§</w:t>
      </w:r>
      <w:r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1º,</w:t>
      </w:r>
      <w:r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inciso</w:t>
      </w:r>
      <w:r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IV,</w:t>
      </w:r>
      <w:r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alínea</w:t>
      </w:r>
      <w:r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"b",</w:t>
      </w:r>
      <w:r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da</w:t>
      </w:r>
      <w:r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Lei Complementar nº 101, de 2000, comprovada mediante consulta ao </w:t>
      </w:r>
      <w:r w:rsidR="00C14ABB">
        <w:rPr>
          <w:rFonts w:ascii="Times New Roman" w:eastAsia="Times New Roman" w:hAnsi="Times New Roman" w:cs="Times New Roman"/>
          <w:sz w:val="28"/>
        </w:rPr>
        <w:t>SIOPE</w:t>
      </w:r>
      <w:r>
        <w:rPr>
          <w:rFonts w:ascii="Times New Roman" w:eastAsia="Times New Roman" w:hAnsi="Times New Roman" w:cs="Times New Roman"/>
          <w:sz w:val="28"/>
        </w:rPr>
        <w:t>, com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validade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até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a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data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limite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de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encaminhamento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dos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dados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subsequentes, ou apresentação, de certidão emitida pelo Tribunal de Contas competente, dentro do seu período de validade, cujo recibo do protocolo (aviso de recebimento ou carta registrada) foi anexado na Plataforma Transferegov.br (</w:t>
      </w:r>
      <w:r>
        <w:rPr>
          <w:rFonts w:ascii="Times New Roman" w:eastAsia="Times New Roman" w:hAnsi="Times New Roman" w:cs="Times New Roman"/>
          <w:b/>
          <w:sz w:val="28"/>
        </w:rPr>
        <w:t xml:space="preserve">Art. 29, Inciso XXII da Portaria Conjunta MGI/MF/CGU nº 33 de 30/08/2023). </w:t>
      </w:r>
    </w:p>
    <w:p w:rsidR="009F45B5" w:rsidRDefault="009F45B5">
      <w:pPr>
        <w:tabs>
          <w:tab w:val="left" w:pos="83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F45B5" w:rsidRDefault="004508B8">
      <w:pPr>
        <w:tabs>
          <w:tab w:val="left" w:pos="83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pacing w:val="40"/>
          <w:sz w:val="28"/>
        </w:rPr>
        <w:t xml:space="preserve">10. </w:t>
      </w:r>
      <w:r>
        <w:rPr>
          <w:rFonts w:ascii="Times New Roman" w:eastAsia="Times New Roman" w:hAnsi="Times New Roman" w:cs="Times New Roman"/>
          <w:b/>
          <w:sz w:val="28"/>
        </w:rPr>
        <w:t xml:space="preserve">Regularidade na aplicação mínima de recursos oriundos de complementação da União para o </w:t>
      </w:r>
      <w:r w:rsidR="00C14ABB">
        <w:rPr>
          <w:rFonts w:ascii="Times New Roman" w:eastAsia="Times New Roman" w:hAnsi="Times New Roman" w:cs="Times New Roman"/>
          <w:b/>
          <w:sz w:val="28"/>
        </w:rPr>
        <w:t>FUNDEB</w:t>
      </w:r>
      <w:r>
        <w:rPr>
          <w:rFonts w:ascii="Times New Roman" w:eastAsia="Times New Roman" w:hAnsi="Times New Roman" w:cs="Times New Roman"/>
          <w:b/>
          <w:sz w:val="28"/>
        </w:rPr>
        <w:t>.</w:t>
      </w:r>
    </w:p>
    <w:p w:rsidR="009F45B5" w:rsidRDefault="004508B8" w:rsidP="0037031D">
      <w:pPr>
        <w:tabs>
          <w:tab w:val="left" w:pos="8322"/>
        </w:tabs>
        <w:spacing w:before="154" w:after="0" w:line="24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00"/>
        </w:rPr>
      </w:pPr>
      <w:r>
        <w:object w:dxaOrig="364" w:dyaOrig="303">
          <v:rect id="rectole0000000013" o:spid="_x0000_i1037" style="width:18.35pt;height:14.85pt" o:ole="" o:preferrelative="t" stroked="f">
            <v:imagedata r:id="rId8" o:title=""/>
          </v:rect>
          <o:OLEObject Type="Embed" ProgID="StaticMetafile" ShapeID="rectole0000000013" DrawAspect="Content" ObjectID="_1793442113" r:id="rId20"/>
        </w:object>
      </w:r>
      <w:r>
        <w:rPr>
          <w:rFonts w:ascii="Times New Roman" w:eastAsia="Times New Roman" w:hAnsi="Times New Roman" w:cs="Times New Roman"/>
          <w:sz w:val="28"/>
        </w:rPr>
        <w:t xml:space="preserve"> Declaro que este Proponente está regular na aplicação mínima de recursos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oriundos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de</w:t>
      </w:r>
      <w:r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complementação</w:t>
      </w:r>
      <w:r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da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União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para</w:t>
      </w:r>
      <w:r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o</w:t>
      </w:r>
      <w:r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="00C14ABB">
        <w:rPr>
          <w:rFonts w:ascii="Times New Roman" w:eastAsia="Times New Roman" w:hAnsi="Times New Roman" w:cs="Times New Roman"/>
          <w:sz w:val="28"/>
        </w:rPr>
        <w:t>FUNDEB</w:t>
      </w:r>
      <w:r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destinados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a despesas de capital, nos termos do art. 212-A, inciso XI, da Constituição Federal,</w:t>
      </w:r>
      <w:r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do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art.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27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da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Lei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nº</w:t>
      </w:r>
      <w:r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14.113,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de</w:t>
      </w:r>
      <w:r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25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de</w:t>
      </w:r>
      <w:r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dezembro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de</w:t>
      </w:r>
      <w:r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2020,</w:t>
      </w:r>
      <w:r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e</w:t>
      </w:r>
      <w:r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do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art.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</w:rPr>
        <w:t>25,</w:t>
      </w:r>
      <w:r>
        <w:rPr>
          <w:rFonts w:ascii="Times New Roman" w:eastAsia="Times New Roman" w:hAnsi="Times New Roman" w:cs="Times New Roman"/>
          <w:sz w:val="28"/>
        </w:rPr>
        <w:t>§</w:t>
      </w:r>
      <w:r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1º,</w:t>
      </w:r>
      <w:r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inciso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IV,</w:t>
      </w:r>
      <w:r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alínea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"b",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da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Lei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Complementar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nº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101,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de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2000,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comprovada mediante consulta ao </w:t>
      </w:r>
      <w:r w:rsidR="00C14ABB">
        <w:rPr>
          <w:rFonts w:ascii="Times New Roman" w:eastAsia="Times New Roman" w:hAnsi="Times New Roman" w:cs="Times New Roman"/>
          <w:sz w:val="28"/>
        </w:rPr>
        <w:t>SIOPE,</w:t>
      </w:r>
      <w:r>
        <w:rPr>
          <w:rFonts w:ascii="Times New Roman" w:eastAsia="Times New Roman" w:hAnsi="Times New Roman" w:cs="Times New Roman"/>
          <w:sz w:val="28"/>
        </w:rPr>
        <w:t xml:space="preserve"> com validade até a data limite de encaminhamento dos dados subsequentes, ou apresentação de certidão emitida pelo Tribunal de Contas competente, dentro do seu período de validade,</w:t>
      </w:r>
      <w:r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cujo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recibo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do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protocolo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(aviso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de</w:t>
      </w:r>
      <w:r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recebimento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ou</w:t>
      </w:r>
      <w:r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carta</w:t>
      </w:r>
      <w:r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registrada) foi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anexado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na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Plataforma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Transferegov.br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eastAsia="Times New Roman" w:hAnsi="Times New Roman" w:cs="Times New Roman"/>
          <w:b/>
          <w:sz w:val="28"/>
        </w:rPr>
        <w:t>Art.</w:t>
      </w:r>
      <w:r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29,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Inciso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XXIII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da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Portaria</w:t>
      </w:r>
      <w:r w:rsidR="00C14ABB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Conjunta MGI/MF/CGU nº 33 de 30/08/2023). </w:t>
      </w:r>
    </w:p>
    <w:p w:rsidR="009F45B5" w:rsidRDefault="009F45B5">
      <w:pPr>
        <w:tabs>
          <w:tab w:val="left" w:pos="8322"/>
        </w:tabs>
        <w:spacing w:before="154"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F45B5" w:rsidRDefault="004508B8">
      <w:pPr>
        <w:tabs>
          <w:tab w:val="left" w:pos="83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11. Regularidade na destinação dos precatórios correspondentes ao rateio dos percentuais destinados aos profissionais do magistério e aos demais profissionais da educação básica.</w:t>
      </w:r>
    </w:p>
    <w:p w:rsidR="009F45B5" w:rsidRDefault="004508B8">
      <w:pPr>
        <w:tabs>
          <w:tab w:val="left" w:pos="8322"/>
        </w:tabs>
        <w:spacing w:before="155"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object w:dxaOrig="404" w:dyaOrig="303">
          <v:rect id="rectole0000000014" o:spid="_x0000_i1038" style="width:20.5pt;height:14.85pt" o:ole="" o:preferrelative="t" stroked="f">
            <v:imagedata r:id="rId21" o:title=""/>
          </v:rect>
          <o:OLEObject Type="Embed" ProgID="StaticMetafile" ShapeID="rectole0000000014" DrawAspect="Content" ObjectID="_1793442114" r:id="rId22"/>
        </w:object>
      </w:r>
      <w:r>
        <w:rPr>
          <w:rFonts w:ascii="Times New Roman" w:eastAsia="Times New Roman" w:hAnsi="Times New Roman" w:cs="Times New Roman"/>
          <w:sz w:val="28"/>
        </w:rPr>
        <w:t xml:space="preserve"> Declaro que este Proponente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está regular na destinação dos precatórios correspondentes ao rateio dos percentuais destinados aos profissionais do </w:t>
      </w:r>
      <w:r>
        <w:rPr>
          <w:rFonts w:ascii="Times New Roman" w:eastAsia="Times New Roman" w:hAnsi="Times New Roman" w:cs="Times New Roman"/>
          <w:spacing w:val="-2"/>
          <w:sz w:val="28"/>
        </w:rPr>
        <w:t>magistério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</w:rPr>
        <w:t>e</w:t>
      </w:r>
      <w:r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</w:rPr>
        <w:t>aos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</w:rPr>
        <w:t>demais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</w:rPr>
        <w:t>profissionais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</w:rPr>
        <w:t>da</w:t>
      </w:r>
      <w:r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</w:rPr>
        <w:t>educação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</w:rPr>
        <w:t>básica,</w:t>
      </w:r>
      <w:r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</w:rPr>
        <w:t>estabelecido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</w:rPr>
        <w:t>no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art. </w:t>
      </w:r>
      <w:r>
        <w:rPr>
          <w:rFonts w:ascii="Times New Roman" w:eastAsia="Times New Roman" w:hAnsi="Times New Roman" w:cs="Times New Roman"/>
          <w:sz w:val="28"/>
        </w:rPr>
        <w:t>47- A,</w:t>
      </w:r>
      <w:r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§§</w:t>
      </w:r>
      <w:r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1º</w:t>
      </w:r>
      <w:r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e</w:t>
      </w:r>
      <w:r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2º,</w:t>
      </w:r>
      <w:r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da</w:t>
      </w:r>
      <w:r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Lei</w:t>
      </w:r>
      <w:r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nº</w:t>
      </w:r>
      <w:r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14.113,</w:t>
      </w:r>
      <w:r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de</w:t>
      </w:r>
      <w:r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2020,</w:t>
      </w:r>
      <w:r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e</w:t>
      </w:r>
      <w:r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no</w:t>
      </w:r>
      <w:r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art.</w:t>
      </w:r>
      <w:r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3º</w:t>
      </w:r>
      <w:r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da</w:t>
      </w:r>
      <w:r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Lei</w:t>
      </w:r>
      <w:r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nº</w:t>
      </w:r>
      <w:r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14.325, de 12 de abril de 2022, comprovada por declaração do Chefe de Poder Executivo, do secretário de finanças ou de educação, juntamente com o comprovante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de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remessa</w:t>
      </w:r>
      <w:r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da</w:t>
      </w:r>
      <w:r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declaração</w:t>
      </w:r>
      <w:r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para</w:t>
      </w:r>
      <w:r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o</w:t>
      </w:r>
      <w:r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respectivo</w:t>
      </w:r>
      <w:r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Tribunal</w:t>
      </w:r>
      <w:r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de</w:t>
      </w:r>
      <w:r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Contas, com </w:t>
      </w:r>
      <w:r>
        <w:rPr>
          <w:rFonts w:ascii="Times New Roman" w:eastAsia="Times New Roman" w:hAnsi="Times New Roman" w:cs="Times New Roman"/>
          <w:sz w:val="28"/>
          <w:u w:val="single"/>
        </w:rPr>
        <w:t>validade no mês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u w:val="single"/>
        </w:rPr>
        <w:t>da assinatura</w:t>
      </w:r>
      <w:r>
        <w:rPr>
          <w:rFonts w:ascii="Times New Roman" w:eastAsia="Times New Roman" w:hAnsi="Times New Roman" w:cs="Times New Roman"/>
          <w:sz w:val="28"/>
        </w:rPr>
        <w:t>, cujo recibo do protocolo (aviso de recebimento ou carta registrada) foi anexado na Plataforma Transferegov.br. (</w:t>
      </w:r>
      <w:r>
        <w:rPr>
          <w:rFonts w:ascii="Times New Roman" w:eastAsia="Times New Roman" w:hAnsi="Times New Roman" w:cs="Times New Roman"/>
          <w:b/>
          <w:sz w:val="28"/>
        </w:rPr>
        <w:t xml:space="preserve">Art. 29, Inciso XXXIII da Portaria Conjunta MGI/MF/CGU nº 33 de 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>30/08/2023).</w:t>
      </w:r>
    </w:p>
    <w:p w:rsidR="009F45B5" w:rsidRDefault="009F45B5">
      <w:pPr>
        <w:tabs>
          <w:tab w:val="left" w:pos="8322"/>
        </w:tabs>
        <w:spacing w:before="155"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F45B5" w:rsidRDefault="00C14ABB">
      <w:pPr>
        <w:tabs>
          <w:tab w:val="left" w:pos="8322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5"/>
          <w:sz w:val="28"/>
        </w:rPr>
        <w:t>Ou</w:t>
      </w:r>
    </w:p>
    <w:p w:rsidR="009F45B5" w:rsidRDefault="009F45B5">
      <w:pPr>
        <w:tabs>
          <w:tab w:val="left" w:pos="8322"/>
        </w:tabs>
        <w:spacing w:before="26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F45B5" w:rsidRDefault="004508B8">
      <w:pPr>
        <w:tabs>
          <w:tab w:val="left" w:pos="83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object w:dxaOrig="404" w:dyaOrig="303">
          <v:rect id="rectole0000000015" o:spid="_x0000_i1039" style="width:20.5pt;height:14.85pt" o:ole="" o:preferrelative="t" stroked="f">
            <v:imagedata r:id="rId21" o:title=""/>
          </v:rect>
          <o:OLEObject Type="Embed" ProgID="StaticMetafile" ShapeID="rectole0000000015" DrawAspect="Content" ObjectID="_1793442115" r:id="rId23"/>
        </w:object>
      </w:r>
      <w:r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Declaro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que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este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Proponente</w:t>
      </w:r>
      <w:r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não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possui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precatórios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correspondentes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ao rateio</w:t>
      </w:r>
      <w:r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dos</w:t>
      </w:r>
      <w:r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percentuais</w:t>
      </w:r>
      <w:r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destinados</w:t>
      </w:r>
      <w:r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aos</w:t>
      </w:r>
      <w:r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profissionais</w:t>
      </w:r>
      <w:r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do</w:t>
      </w:r>
      <w:r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magistério</w:t>
      </w:r>
      <w:r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e</w:t>
      </w:r>
      <w:r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aos</w:t>
      </w:r>
      <w:r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demais profissionais da educação básica, estabelecido no art. 47-A, §§ 1º e 2º, da Lei nº 14.113, de 2020, e no art. 3º da Lei nº 14.325, de 2022, comprovada por declaração do Chefe do Poder Executivo ou do secretário de finanças informando a inexistência da referida obrigação, juntamente com a remessa da declaração para o respectivo Tribunal de Contas, válida no mês da assinatura , cujo recibo do protocolo (aviso de recebimento ou carta registrada)</w:t>
      </w:r>
      <w:r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foi</w:t>
      </w:r>
      <w:r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anexado</w:t>
      </w:r>
      <w:r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na</w:t>
      </w:r>
      <w:r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Plataforma</w:t>
      </w:r>
      <w:r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Transferegov.br</w:t>
      </w:r>
      <w:r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eastAsia="Times New Roman" w:hAnsi="Times New Roman" w:cs="Times New Roman"/>
          <w:b/>
          <w:sz w:val="28"/>
        </w:rPr>
        <w:t>Art.</w:t>
      </w:r>
      <w:r>
        <w:rPr>
          <w:rFonts w:ascii="Times New Roman" w:eastAsia="Times New Roman" w:hAnsi="Times New Roman" w:cs="Times New Roman"/>
          <w:b/>
          <w:spacing w:val="-18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29,</w:t>
      </w:r>
      <w:r>
        <w:rPr>
          <w:rFonts w:ascii="Times New Roman" w:eastAsia="Times New Roman" w:hAnsi="Times New Roman" w:cs="Times New Roman"/>
          <w:b/>
          <w:spacing w:val="-1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§</w:t>
      </w:r>
      <w:r>
        <w:rPr>
          <w:rFonts w:ascii="Times New Roman" w:eastAsia="Times New Roman" w:hAnsi="Times New Roman" w:cs="Times New Roman"/>
          <w:b/>
          <w:spacing w:val="-18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16</w:t>
      </w:r>
      <w:r>
        <w:rPr>
          <w:rFonts w:ascii="Times New Roman" w:eastAsia="Times New Roman" w:hAnsi="Times New Roman" w:cs="Times New Roman"/>
          <w:b/>
          <w:spacing w:val="-1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da</w:t>
      </w:r>
      <w:r>
        <w:rPr>
          <w:rFonts w:ascii="Times New Roman" w:eastAsia="Times New Roman" w:hAnsi="Times New Roman" w:cs="Times New Roman"/>
          <w:b/>
          <w:spacing w:val="-18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Portaria Conjunta MGI/MF/CGU nº 33 de 30/08/2023)</w:t>
      </w:r>
    </w:p>
    <w:p w:rsidR="009F45B5" w:rsidRDefault="009F45B5">
      <w:pPr>
        <w:tabs>
          <w:tab w:val="left" w:pos="8322"/>
        </w:tabs>
        <w:spacing w:before="192"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F45B5" w:rsidRDefault="004508B8">
      <w:pPr>
        <w:tabs>
          <w:tab w:val="left" w:pos="83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12. Inexistência de legislação do proponente, na localidade</w:t>
      </w:r>
      <w:r>
        <w:rPr>
          <w:rFonts w:ascii="Times New Roman" w:eastAsia="Times New Roman" w:hAnsi="Times New Roman" w:cs="Times New Roman"/>
          <w:b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de execução do</w:t>
      </w:r>
      <w:r>
        <w:rPr>
          <w:rFonts w:ascii="Times New Roman" w:eastAsia="Times New Roman" w:hAnsi="Times New Roman" w:cs="Times New Roman"/>
          <w:b/>
          <w:spacing w:val="-1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objeto,</w:t>
      </w:r>
      <w:r>
        <w:rPr>
          <w:rFonts w:ascii="Times New Roman" w:eastAsia="Times New Roman" w:hAnsi="Times New Roman" w:cs="Times New Roman"/>
          <w:b/>
          <w:spacing w:val="-1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que</w:t>
      </w:r>
      <w:r>
        <w:rPr>
          <w:rFonts w:ascii="Times New Roman" w:eastAsia="Times New Roman" w:hAnsi="Times New Roman" w:cs="Times New Roman"/>
          <w:b/>
          <w:spacing w:val="-1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estabeleça</w:t>
      </w:r>
      <w:r>
        <w:rPr>
          <w:rFonts w:ascii="Times New Roman" w:eastAsia="Times New Roman" w:hAnsi="Times New Roman" w:cs="Times New Roman"/>
          <w:b/>
          <w:spacing w:val="-1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a</w:t>
      </w:r>
      <w:r>
        <w:rPr>
          <w:rFonts w:ascii="Times New Roman" w:eastAsia="Times New Roman" w:hAnsi="Times New Roman" w:cs="Times New Roman"/>
          <w:b/>
          <w:spacing w:val="-1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cobrança</w:t>
      </w:r>
      <w:r>
        <w:rPr>
          <w:rFonts w:ascii="Times New Roman" w:eastAsia="Times New Roman" w:hAnsi="Times New Roman" w:cs="Times New Roman"/>
          <w:b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de</w:t>
      </w:r>
      <w:r>
        <w:rPr>
          <w:rFonts w:ascii="Times New Roman" w:eastAsia="Times New Roman" w:hAnsi="Times New Roman" w:cs="Times New Roman"/>
          <w:b/>
          <w:spacing w:val="-1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taxa</w:t>
      </w:r>
      <w:r>
        <w:rPr>
          <w:rFonts w:ascii="Times New Roman" w:eastAsia="Times New Roman" w:hAnsi="Times New Roman" w:cs="Times New Roman"/>
          <w:b/>
          <w:spacing w:val="-1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de</w:t>
      </w:r>
      <w:r>
        <w:rPr>
          <w:rFonts w:ascii="Times New Roman" w:eastAsia="Times New Roman" w:hAnsi="Times New Roman" w:cs="Times New Roman"/>
          <w:b/>
          <w:spacing w:val="-1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administração</w:t>
      </w:r>
      <w:r>
        <w:rPr>
          <w:rFonts w:ascii="Times New Roman" w:eastAsia="Times New Roman" w:hAnsi="Times New Roman" w:cs="Times New Roman"/>
          <w:b/>
          <w:spacing w:val="-1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de</w:t>
      </w:r>
      <w:r>
        <w:rPr>
          <w:rFonts w:ascii="Times New Roman" w:eastAsia="Times New Roman" w:hAnsi="Times New Roman" w:cs="Times New Roman"/>
          <w:b/>
          <w:spacing w:val="-1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>contrato.</w:t>
      </w:r>
    </w:p>
    <w:p w:rsidR="009F45B5" w:rsidRDefault="004508B8">
      <w:pPr>
        <w:tabs>
          <w:tab w:val="left" w:pos="8322"/>
        </w:tabs>
        <w:spacing w:before="152"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object w:dxaOrig="404" w:dyaOrig="303">
          <v:rect id="rectole0000000016" o:spid="_x0000_i1040" style="width:20.5pt;height:14.85pt" o:ole="" o:preferrelative="t" stroked="f">
            <v:imagedata r:id="rId8" o:title=""/>
          </v:rect>
          <o:OLEObject Type="Embed" ProgID="StaticMetafile" ShapeID="rectole0000000016" DrawAspect="Content" ObjectID="_1793442116" r:id="rId24"/>
        </w:object>
      </w:r>
      <w:r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Declaro</w:t>
      </w:r>
      <w:r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que</w:t>
      </w:r>
      <w:r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este</w:t>
      </w:r>
      <w:r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Proponente</w:t>
      </w:r>
      <w:r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não</w:t>
      </w:r>
      <w:r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possui</w:t>
      </w:r>
      <w:r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legislação,</w:t>
      </w:r>
      <w:r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na</w:t>
      </w:r>
      <w:r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localidade</w:t>
      </w:r>
      <w:r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de execução do objeto, que estabeleça a cobrança de taxa de administração de contrato, em consonância com a vedação do art. 21, parágrafo único, da Portaria</w:t>
      </w:r>
      <w:r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Conjunta</w:t>
      </w:r>
      <w:r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MGI/MF/CGU</w:t>
      </w:r>
      <w:r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Nº</w:t>
      </w:r>
      <w:r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33,</w:t>
      </w:r>
      <w:r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de</w:t>
      </w:r>
      <w:r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30</w:t>
      </w:r>
      <w:r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de</w:t>
      </w:r>
      <w:r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agosto</w:t>
      </w:r>
      <w:r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de</w:t>
      </w:r>
      <w:r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2023,</w:t>
      </w:r>
      <w:r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comprovada mediante declaração do Chefe do Poder Executivo ou do secretário de finanças, anexada na Plataforma Transferegov.br, com validade no mês da assinatura. (</w:t>
      </w:r>
      <w:r>
        <w:rPr>
          <w:rFonts w:ascii="Times New Roman" w:eastAsia="Times New Roman" w:hAnsi="Times New Roman" w:cs="Times New Roman"/>
          <w:b/>
          <w:sz w:val="28"/>
        </w:rPr>
        <w:t>Art. 29, Inciso XXXIV da Portaria Conjunta MGI/MF/CGU nº 33 de 30/08/2023).</w:t>
      </w:r>
    </w:p>
    <w:p w:rsidR="009F45B5" w:rsidRDefault="009F45B5">
      <w:pPr>
        <w:tabs>
          <w:tab w:val="left" w:pos="8322"/>
        </w:tabs>
        <w:spacing w:before="152"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F45B5" w:rsidRDefault="004508B8">
      <w:pPr>
        <w:tabs>
          <w:tab w:val="left" w:pos="832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13. Declaração</w:t>
      </w:r>
      <w:r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de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regularidade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no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cumprimento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de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>limites</w:t>
      </w:r>
    </w:p>
    <w:p w:rsidR="009F45B5" w:rsidRDefault="004508B8">
      <w:pPr>
        <w:tabs>
          <w:tab w:val="left" w:pos="8322"/>
        </w:tabs>
        <w:spacing w:before="199"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object w:dxaOrig="404" w:dyaOrig="303">
          <v:rect id="rectole0000000017" o:spid="_x0000_i1041" style="width:20.5pt;height:14.85pt" o:ole="" o:preferrelative="t" stroked="f">
            <v:imagedata r:id="rId8" o:title=""/>
          </v:rect>
          <o:OLEObject Type="Embed" ProgID="StaticMetafile" ShapeID="rectole0000000017" DrawAspect="Content" ObjectID="_1793442117" r:id="rId25"/>
        </w:object>
      </w:r>
      <w:r>
        <w:rPr>
          <w:rFonts w:ascii="Times New Roman" w:eastAsia="Times New Roman" w:hAnsi="Times New Roman" w:cs="Times New Roman"/>
          <w:sz w:val="28"/>
        </w:rPr>
        <w:t xml:space="preserve"> Declaro que este Proponente cumpre o limite das dívidas consolidada e mobiliária, nos termos do art. 25, § 1º, inciso IV, alínea "c", da Lei Complementar nº 101, de 4 de maio de 2000, observando também o limite de inscrição em restos a pagar, nos termos do art. 25, § 1º, inciso IV, alínea "c", da Lei Complementar nº 101, de 4 de maio de 2000, bem como o limite de</w:t>
      </w:r>
      <w:r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despesa</w:t>
      </w:r>
      <w:r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total</w:t>
      </w:r>
      <w:r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com</w:t>
      </w:r>
      <w:r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pessoal</w:t>
      </w:r>
      <w:r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de</w:t>
      </w:r>
      <w:r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todos</w:t>
      </w:r>
      <w:r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os</w:t>
      </w:r>
      <w:r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Poderes</w:t>
      </w:r>
      <w:r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e</w:t>
      </w:r>
      <w:r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órgãos</w:t>
      </w:r>
      <w:r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listados</w:t>
      </w:r>
      <w:r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no</w:t>
      </w:r>
      <w:r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art.</w:t>
      </w:r>
      <w:r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 da Lei Complementar nº 101, de 4 de maio de 2000, inclusive as Defensorias Públicas,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nos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termos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do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art.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169,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§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2º,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da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Constituição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Federal,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e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do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art.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25,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§ 1º, inciso IV, alínea "c", da Lei Complementar nº 101, de 4 de maio de 2000. (</w:t>
      </w:r>
      <w:r>
        <w:rPr>
          <w:rFonts w:ascii="Times New Roman" w:eastAsia="Times New Roman" w:hAnsi="Times New Roman" w:cs="Times New Roman"/>
          <w:b/>
          <w:sz w:val="28"/>
        </w:rPr>
        <w:t>Art. 29, Inciso XXXI da Portaria Conjunta MGI/MF/CGU nº 33 de 30/08/2023).</w:t>
      </w:r>
    </w:p>
    <w:p w:rsidR="009F45B5" w:rsidRDefault="009F45B5">
      <w:pPr>
        <w:tabs>
          <w:tab w:val="left" w:pos="8322"/>
        </w:tabs>
        <w:spacing w:before="113"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C14ABB" w:rsidRPr="00C14ABB" w:rsidRDefault="00C14ABB" w:rsidP="00C14ABB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color w:val="000000"/>
          <w:sz w:val="24"/>
          <w:szCs w:val="24"/>
        </w:rPr>
      </w:pPr>
      <w:r w:rsidRPr="00C14AB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C14ABB">
        <w:rPr>
          <w:rFonts w:ascii="Times New Roman" w:eastAsia="Times New Roman" w:hAnsi="Times New Roman" w:cs="Times New Roman"/>
          <w:color w:val="FF0000"/>
          <w:sz w:val="24"/>
          <w:szCs w:val="24"/>
        </w:rPr>
        <w:t>nome</w:t>
      </w:r>
      <w:proofErr w:type="gramEnd"/>
      <w:r w:rsidRPr="00C14AB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do ente</w:t>
      </w:r>
      <w:r w:rsidRPr="00C14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 w:rsidRPr="00C14ABB">
        <w:rPr>
          <w:rFonts w:ascii="Times New Roman" w:eastAsia="Times New Roman" w:hAnsi="Times New Roman" w:cs="Times New Roman"/>
          <w:color w:val="FF0000"/>
          <w:sz w:val="24"/>
          <w:szCs w:val="24"/>
        </w:rPr>
        <w:t>(dia)</w:t>
      </w:r>
      <w:r w:rsidRPr="00C14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 w:rsidRPr="00C14ABB">
        <w:rPr>
          <w:rFonts w:ascii="Times New Roman" w:eastAsia="Times New Roman" w:hAnsi="Times New Roman" w:cs="Times New Roman"/>
          <w:color w:val="FF0000"/>
          <w:sz w:val="24"/>
          <w:szCs w:val="24"/>
        </w:rPr>
        <w:t>(mês)</w:t>
      </w:r>
      <w:r w:rsidRPr="00C14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2024</w:t>
      </w:r>
    </w:p>
    <w:p w:rsidR="00C14ABB" w:rsidRDefault="00C14ABB" w:rsidP="00C14ABB">
      <w:pPr>
        <w:pStyle w:val="Ttulo1"/>
        <w:spacing w:before="90"/>
        <w:ind w:left="0"/>
        <w:jc w:val="center"/>
      </w:pPr>
      <w:r>
        <w:rPr>
          <w:color w:val="FF0000"/>
        </w:rPr>
        <w:t>Nome do Gestor</w:t>
      </w:r>
    </w:p>
    <w:p w:rsidR="00C14ABB" w:rsidRPr="00C14ABB" w:rsidRDefault="00C14ABB" w:rsidP="00C14ABB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before="173"/>
        <w:ind w:left="0"/>
        <w:jc w:val="center"/>
        <w:rPr>
          <w:color w:val="000000"/>
          <w:sz w:val="24"/>
          <w:szCs w:val="24"/>
        </w:rPr>
      </w:pPr>
      <w:r w:rsidRPr="00C14ABB">
        <w:rPr>
          <w:rFonts w:ascii="Times New Roman" w:eastAsia="Times New Roman" w:hAnsi="Times New Roman" w:cs="Times New Roman"/>
          <w:color w:val="FF0000"/>
          <w:sz w:val="24"/>
          <w:szCs w:val="24"/>
        </w:rPr>
        <w:t>Cargo que ocupa</w:t>
      </w:r>
    </w:p>
    <w:p w:rsidR="009F45B5" w:rsidRDefault="00C14ABB" w:rsidP="00C14ABB">
      <w:pPr>
        <w:pStyle w:val="PargrafodaLista"/>
        <w:spacing w:before="192"/>
        <w:jc w:val="center"/>
        <w:rPr>
          <w:rFonts w:ascii="Times New Roman" w:eastAsia="Times New Roman" w:hAnsi="Times New Roman" w:cs="Times New Roman"/>
          <w:i/>
          <w:sz w:val="28"/>
        </w:rPr>
      </w:pPr>
      <w:r w:rsidRPr="00C14ABB">
        <w:rPr>
          <w:i/>
          <w:sz w:val="24"/>
          <w:szCs w:val="24"/>
        </w:rPr>
        <w:lastRenderedPageBreak/>
        <w:t>(Representante Máximo do Proponente)</w:t>
      </w:r>
    </w:p>
    <w:sectPr w:rsidR="009F45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70F8"/>
    <w:multiLevelType w:val="multilevel"/>
    <w:tmpl w:val="441AE5D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5B5"/>
    <w:rsid w:val="00216164"/>
    <w:rsid w:val="00255328"/>
    <w:rsid w:val="0037031D"/>
    <w:rsid w:val="003F4CDA"/>
    <w:rsid w:val="004508B8"/>
    <w:rsid w:val="008D6419"/>
    <w:rsid w:val="009168F9"/>
    <w:rsid w:val="009F3BA0"/>
    <w:rsid w:val="009F45B5"/>
    <w:rsid w:val="00AB26A4"/>
    <w:rsid w:val="00B734CA"/>
    <w:rsid w:val="00BF7126"/>
    <w:rsid w:val="00C14ABB"/>
    <w:rsid w:val="00C84FC0"/>
    <w:rsid w:val="00C90719"/>
    <w:rsid w:val="00F9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08FEF15F"/>
  <w15:docId w15:val="{206A0029-75A5-4CE3-AD99-3CAFE828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C14ABB"/>
    <w:pPr>
      <w:widowControl w:val="0"/>
      <w:spacing w:after="0" w:line="240" w:lineRule="auto"/>
      <w:ind w:left="12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14ABB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C14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1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10.bin"/><Relationship Id="rId25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9.bin"/><Relationship Id="rId20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6.bin"/><Relationship Id="rId5" Type="http://schemas.openxmlformats.org/officeDocument/2006/relationships/image" Target="media/image1.png"/><Relationship Id="rId15" Type="http://schemas.openxmlformats.org/officeDocument/2006/relationships/oleObject" Target="embeddings/oleObject8.bin"/><Relationship Id="rId23" Type="http://schemas.openxmlformats.org/officeDocument/2006/relationships/oleObject" Target="embeddings/oleObject15.bin"/><Relationship Id="rId10" Type="http://schemas.openxmlformats.org/officeDocument/2006/relationships/image" Target="media/image3.png"/><Relationship Id="rId19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4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1698</Words>
  <Characters>9174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Telma Alves De Oliveira Mariano</dc:creator>
  <cp:lastModifiedBy>Isaudina de Andrade Paula</cp:lastModifiedBy>
  <cp:revision>13</cp:revision>
  <dcterms:created xsi:type="dcterms:W3CDTF">2024-05-14T14:01:00Z</dcterms:created>
  <dcterms:modified xsi:type="dcterms:W3CDTF">2024-11-18T16:35:00Z</dcterms:modified>
</cp:coreProperties>
</file>